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jc w:val="both"/>
        <w:rPr>
          <w:sz w:val="24"/>
        </w:rPr>
      </w:pPr>
    </w:p>
    <w:p w:rsidR="00F10EC0" w:rsidRDefault="00F10EC0" w:rsidP="00F10EC0">
      <w:pPr>
        <w:pStyle w:val="a3"/>
        <w:jc w:val="center"/>
        <w:rPr>
          <w:rFonts w:ascii="Times New Roman" w:hAnsi="Times New Roman"/>
          <w:sz w:val="72"/>
          <w:szCs w:val="72"/>
        </w:rPr>
      </w:pPr>
      <w:r w:rsidRPr="00B14387">
        <w:rPr>
          <w:rFonts w:ascii="Times New Roman" w:hAnsi="Times New Roman"/>
          <w:sz w:val="72"/>
          <w:szCs w:val="72"/>
        </w:rPr>
        <w:t>ПРИЛОЖЕНИЯ</w:t>
      </w:r>
    </w:p>
    <w:p w:rsidR="00F10EC0" w:rsidRDefault="00F10EC0" w:rsidP="00F10EC0">
      <w:pPr>
        <w:pStyle w:val="a3"/>
        <w:jc w:val="center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72"/>
          <w:szCs w:val="72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6901BE" w:rsidRDefault="00F10EC0" w:rsidP="00F10EC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6901BE">
        <w:rPr>
          <w:rFonts w:ascii="Times New Roman" w:hAnsi="Times New Roman"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u w:val="single"/>
        </w:rPr>
        <w:t>1</w:t>
      </w:r>
    </w:p>
    <w:p w:rsidR="00F10EC0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EC0" w:rsidRDefault="00F10EC0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EC0" w:rsidRDefault="00F10EC0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6A0A">
        <w:rPr>
          <w:rFonts w:ascii="Times New Roman" w:hAnsi="Times New Roman"/>
          <w:b/>
          <w:sz w:val="24"/>
          <w:szCs w:val="24"/>
        </w:rPr>
        <w:t>ПОЛОЖЕНИЕ</w:t>
      </w:r>
    </w:p>
    <w:p w:rsidR="00F10EC0" w:rsidRDefault="00F10EC0" w:rsidP="000C372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BB6A0A">
        <w:rPr>
          <w:rFonts w:ascii="Times New Roman" w:hAnsi="Times New Roman"/>
          <w:b/>
          <w:sz w:val="24"/>
          <w:szCs w:val="24"/>
        </w:rPr>
        <w:t xml:space="preserve"> </w:t>
      </w:r>
      <w:r w:rsidR="000C372C">
        <w:rPr>
          <w:rFonts w:ascii="Times New Roman" w:hAnsi="Times New Roman"/>
          <w:b/>
          <w:sz w:val="24"/>
          <w:szCs w:val="24"/>
        </w:rPr>
        <w:t xml:space="preserve">государственном учебно-научном стационаре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Менза</w:t>
      </w:r>
      <w:proofErr w:type="spellEnd"/>
      <w:r w:rsidRPr="00BB6A0A">
        <w:rPr>
          <w:rFonts w:ascii="Times New Roman" w:hAnsi="Times New Roman"/>
          <w:b/>
          <w:sz w:val="24"/>
          <w:szCs w:val="24"/>
        </w:rPr>
        <w:t>»</w:t>
      </w:r>
    </w:p>
    <w:p w:rsidR="00F10EC0" w:rsidRPr="001D79B1" w:rsidRDefault="00F10EC0" w:rsidP="00F10EC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F10EC0" w:rsidRPr="00595E08" w:rsidRDefault="00626FDB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F10EC0" w:rsidRPr="00595E0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F10EC0" w:rsidRDefault="00F10EC0" w:rsidP="00F10EC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5F56E7" w:rsidRPr="00980C98" w:rsidRDefault="00F10EC0" w:rsidP="005F56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sz w:val="24"/>
          <w:szCs w:val="24"/>
        </w:rPr>
        <w:t xml:space="preserve">1. </w:t>
      </w:r>
      <w:r w:rsidR="005F56E7" w:rsidRPr="00980C98">
        <w:rPr>
          <w:rFonts w:ascii="Times New Roman" w:hAnsi="Times New Roman"/>
          <w:sz w:val="24"/>
          <w:szCs w:val="24"/>
        </w:rPr>
        <w:t xml:space="preserve">Настоящим Положением определяются задачи и особенности режима особой охраны территории </w:t>
      </w:r>
      <w:r w:rsidRPr="00980C98">
        <w:rPr>
          <w:rFonts w:ascii="Times New Roman" w:hAnsi="Times New Roman"/>
          <w:sz w:val="24"/>
          <w:szCs w:val="24"/>
        </w:rPr>
        <w:t>учебно-научн</w:t>
      </w:r>
      <w:r w:rsidR="005F56E7" w:rsidRPr="00980C98">
        <w:rPr>
          <w:rFonts w:ascii="Times New Roman" w:hAnsi="Times New Roman"/>
          <w:sz w:val="24"/>
          <w:szCs w:val="24"/>
        </w:rPr>
        <w:t>ого</w:t>
      </w:r>
      <w:r w:rsidRPr="00980C98">
        <w:rPr>
          <w:rFonts w:ascii="Times New Roman" w:hAnsi="Times New Roman"/>
          <w:sz w:val="24"/>
          <w:szCs w:val="24"/>
        </w:rPr>
        <w:t xml:space="preserve"> стационар</w:t>
      </w:r>
      <w:r w:rsidR="005F56E7" w:rsidRPr="00980C98">
        <w:rPr>
          <w:rFonts w:ascii="Times New Roman" w:hAnsi="Times New Roman"/>
          <w:sz w:val="24"/>
          <w:szCs w:val="24"/>
        </w:rPr>
        <w:t>а</w:t>
      </w:r>
      <w:r w:rsidRPr="00980C9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80C98">
        <w:rPr>
          <w:rFonts w:ascii="Times New Roman" w:hAnsi="Times New Roman"/>
          <w:sz w:val="24"/>
          <w:szCs w:val="24"/>
        </w:rPr>
        <w:t>Менза</w:t>
      </w:r>
      <w:proofErr w:type="spellEnd"/>
      <w:r w:rsidRPr="00980C98">
        <w:rPr>
          <w:rFonts w:ascii="Times New Roman" w:hAnsi="Times New Roman"/>
          <w:sz w:val="24"/>
          <w:szCs w:val="24"/>
        </w:rPr>
        <w:t xml:space="preserve">» (далее – стационар) </w:t>
      </w:r>
    </w:p>
    <w:p w:rsidR="00F10EC0" w:rsidRPr="00980C98" w:rsidRDefault="005F56E7" w:rsidP="005F56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0C98">
        <w:rPr>
          <w:rFonts w:ascii="Times New Roman" w:hAnsi="Times New Roman"/>
          <w:sz w:val="24"/>
          <w:szCs w:val="24"/>
        </w:rPr>
        <w:t xml:space="preserve">2. Стационар </w:t>
      </w:r>
      <w:r w:rsidR="00F10EC0" w:rsidRPr="00980C98">
        <w:rPr>
          <w:rFonts w:ascii="Times New Roman" w:hAnsi="Times New Roman"/>
          <w:sz w:val="24"/>
          <w:szCs w:val="24"/>
        </w:rPr>
        <w:t xml:space="preserve">является </w:t>
      </w:r>
      <w:r w:rsidR="007A3EE0" w:rsidRPr="00980C98">
        <w:rPr>
          <w:rFonts w:ascii="Times New Roman" w:hAnsi="Times New Roman"/>
          <w:sz w:val="24"/>
          <w:szCs w:val="24"/>
        </w:rPr>
        <w:t>особо охраняемой природной территорией регионального значения</w:t>
      </w:r>
      <w:r w:rsidR="00F10EC0" w:rsidRPr="00980C98">
        <w:rPr>
          <w:rFonts w:ascii="Times New Roman" w:hAnsi="Times New Roman"/>
          <w:sz w:val="24"/>
          <w:szCs w:val="24"/>
        </w:rPr>
        <w:t xml:space="preserve">, имеющей особое значение для сохранения и восстановления природных комплексов и их компонентов и поддержания экологического баланса Забайкальского края, и образован с целью проведения научно- исследовательских работ и проведения практик и стажировок студентов и аспирантов по экологическим и </w:t>
      </w:r>
      <w:proofErr w:type="spellStart"/>
      <w:r w:rsidR="00F10EC0" w:rsidRPr="00980C98">
        <w:rPr>
          <w:rFonts w:ascii="Times New Roman" w:hAnsi="Times New Roman"/>
          <w:sz w:val="24"/>
          <w:szCs w:val="24"/>
        </w:rPr>
        <w:t>природопользовательским</w:t>
      </w:r>
      <w:proofErr w:type="spellEnd"/>
      <w:r w:rsidR="00F10EC0" w:rsidRPr="00980C98">
        <w:rPr>
          <w:rFonts w:ascii="Times New Roman" w:hAnsi="Times New Roman"/>
          <w:sz w:val="24"/>
          <w:szCs w:val="24"/>
        </w:rPr>
        <w:t xml:space="preserve"> специальностям и программам, а также сохранения в естественном состоянии участков забайкальской тайги, восстановления ресурсов ценных в хозяйственном отношении видов животных и растений и содействия в организации их рационального, неистощительного использования.</w:t>
      </w:r>
    </w:p>
    <w:p w:rsidR="00F10EC0" w:rsidRPr="00980C98" w:rsidRDefault="005F56E7" w:rsidP="00F10EC0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color w:val="000000"/>
          <w:sz w:val="24"/>
          <w:szCs w:val="24"/>
        </w:rPr>
        <w:t>3</w:t>
      </w:r>
      <w:r w:rsidR="00F10EC0" w:rsidRPr="00980C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10EC0" w:rsidRPr="00980C98">
        <w:rPr>
          <w:rFonts w:ascii="Times New Roman" w:hAnsi="Times New Roman"/>
          <w:sz w:val="24"/>
          <w:szCs w:val="24"/>
        </w:rPr>
        <w:t>Стационар образован без ограничения срока действия.</w:t>
      </w:r>
    </w:p>
    <w:p w:rsidR="00F10EC0" w:rsidRPr="00980C98" w:rsidRDefault="00980C98" w:rsidP="00F10EC0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color w:val="000000"/>
          <w:sz w:val="24"/>
          <w:szCs w:val="24"/>
        </w:rPr>
        <w:t>4</w:t>
      </w:r>
      <w:r w:rsidR="00F10EC0" w:rsidRPr="00980C98">
        <w:rPr>
          <w:rFonts w:ascii="Times New Roman" w:hAnsi="Times New Roman"/>
          <w:color w:val="000000"/>
          <w:sz w:val="24"/>
          <w:szCs w:val="24"/>
        </w:rPr>
        <w:t>.Стационар</w:t>
      </w:r>
      <w:r w:rsidR="00F10EC0" w:rsidRPr="00980C98">
        <w:rPr>
          <w:rFonts w:ascii="Times New Roman" w:hAnsi="Times New Roman"/>
          <w:sz w:val="24"/>
          <w:szCs w:val="24"/>
        </w:rPr>
        <w:t xml:space="preserve"> расположен в </w:t>
      </w:r>
      <w:proofErr w:type="spellStart"/>
      <w:r w:rsidR="00F10EC0" w:rsidRPr="00980C98">
        <w:rPr>
          <w:rFonts w:ascii="Times New Roman" w:hAnsi="Times New Roman"/>
          <w:sz w:val="24"/>
          <w:szCs w:val="24"/>
        </w:rPr>
        <w:t>Красночикойском</w:t>
      </w:r>
      <w:proofErr w:type="spellEnd"/>
      <w:r w:rsidR="00F10EC0" w:rsidRPr="00980C98">
        <w:rPr>
          <w:rFonts w:ascii="Times New Roman" w:hAnsi="Times New Roman"/>
          <w:sz w:val="24"/>
          <w:szCs w:val="24"/>
        </w:rPr>
        <w:t xml:space="preserve"> районе Забайкальского края на землях лесного фонда </w:t>
      </w:r>
      <w:proofErr w:type="spellStart"/>
      <w:r w:rsidR="00F10EC0" w:rsidRPr="00980C98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="00F10EC0" w:rsidRPr="00980C98">
        <w:rPr>
          <w:rFonts w:ascii="Times New Roman" w:hAnsi="Times New Roman"/>
          <w:sz w:val="24"/>
          <w:szCs w:val="24"/>
        </w:rPr>
        <w:t xml:space="preserve"> лесничества на площади 22 883 га: </w:t>
      </w:r>
    </w:p>
    <w:p w:rsidR="00F10EC0" w:rsidRPr="00980C98" w:rsidRDefault="00F10EC0" w:rsidP="00F10EC0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sz w:val="24"/>
          <w:szCs w:val="24"/>
        </w:rPr>
        <w:t xml:space="preserve">- кварталы 428, 430, </w:t>
      </w:r>
      <w:r w:rsidRPr="00980C98">
        <w:rPr>
          <w:rFonts w:ascii="Times New Roman" w:hAnsi="Times New Roman"/>
          <w:color w:val="000000"/>
          <w:sz w:val="24"/>
          <w:szCs w:val="24"/>
        </w:rPr>
        <w:t>462–</w:t>
      </w:r>
      <w:r w:rsidR="005F56E7" w:rsidRPr="00980C98">
        <w:rPr>
          <w:rFonts w:ascii="Times New Roman" w:hAnsi="Times New Roman"/>
          <w:color w:val="000000"/>
          <w:sz w:val="24"/>
          <w:szCs w:val="24"/>
        </w:rPr>
        <w:t xml:space="preserve">466, </w:t>
      </w:r>
      <w:r w:rsidRPr="00980C98">
        <w:rPr>
          <w:rFonts w:ascii="Times New Roman" w:hAnsi="Times New Roman"/>
          <w:color w:val="000000"/>
          <w:sz w:val="24"/>
          <w:szCs w:val="24"/>
        </w:rPr>
        <w:t>506–510, 543, 545, 546, 548, 549, 581–590</w:t>
      </w:r>
      <w:r w:rsidRPr="00980C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0C98">
        <w:rPr>
          <w:rFonts w:ascii="Times New Roman" w:hAnsi="Times New Roman"/>
          <w:sz w:val="24"/>
          <w:szCs w:val="24"/>
        </w:rPr>
        <w:t>Мензинского</w:t>
      </w:r>
      <w:proofErr w:type="spellEnd"/>
      <w:r w:rsidRPr="00980C98">
        <w:rPr>
          <w:rFonts w:ascii="Times New Roman" w:hAnsi="Times New Roman"/>
          <w:sz w:val="24"/>
          <w:szCs w:val="24"/>
        </w:rPr>
        <w:t xml:space="preserve"> участкового лесничества.</w:t>
      </w:r>
    </w:p>
    <w:p w:rsidR="00F10EC0" w:rsidRPr="00980C98" w:rsidRDefault="00980C98" w:rsidP="00F10EC0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color w:val="000000"/>
          <w:sz w:val="24"/>
          <w:szCs w:val="24"/>
        </w:rPr>
        <w:t>5</w:t>
      </w:r>
      <w:r w:rsidR="00F10EC0" w:rsidRPr="00980C9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10EC0" w:rsidRPr="00980C98">
        <w:rPr>
          <w:rFonts w:ascii="Times New Roman" w:hAnsi="Times New Roman"/>
          <w:sz w:val="24"/>
          <w:szCs w:val="24"/>
        </w:rPr>
        <w:t>Границы стационара обозначаются на местности предупредительными и информационными знаками по периметру границ стационара в местах наибольшей вероятности захода людей на территорию стационара.</w:t>
      </w:r>
    </w:p>
    <w:p w:rsidR="005100F7" w:rsidRPr="00980C98" w:rsidRDefault="005100F7" w:rsidP="005100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sz w:val="24"/>
          <w:szCs w:val="24"/>
        </w:rPr>
        <w:tab/>
      </w:r>
      <w:r w:rsidR="00980C98" w:rsidRPr="00980C98">
        <w:rPr>
          <w:rFonts w:ascii="Times New Roman" w:hAnsi="Times New Roman"/>
          <w:sz w:val="24"/>
          <w:szCs w:val="24"/>
        </w:rPr>
        <w:t>6</w:t>
      </w:r>
      <w:r w:rsidRPr="00980C98">
        <w:rPr>
          <w:rFonts w:ascii="Times New Roman" w:hAnsi="Times New Roman"/>
          <w:sz w:val="24"/>
          <w:szCs w:val="24"/>
        </w:rPr>
        <w:t>. Объявление территории стационаром не влечет за собой изъятия у собственников, землевладельцев, землепользователей и арендаторов земельных участков.</w:t>
      </w:r>
    </w:p>
    <w:p w:rsidR="00F10EC0" w:rsidRPr="00980C98" w:rsidRDefault="00980C98" w:rsidP="00980C98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color w:val="000000"/>
          <w:sz w:val="24"/>
          <w:szCs w:val="24"/>
        </w:rPr>
        <w:t>7</w:t>
      </w:r>
      <w:r w:rsidR="00F10EC0" w:rsidRPr="00980C98">
        <w:rPr>
          <w:rFonts w:ascii="Times New Roman" w:hAnsi="Times New Roman"/>
          <w:color w:val="000000"/>
          <w:sz w:val="24"/>
          <w:szCs w:val="24"/>
        </w:rPr>
        <w:t>.</w:t>
      </w:r>
      <w:r w:rsidR="00F10EC0" w:rsidRPr="00980C98">
        <w:rPr>
          <w:rFonts w:ascii="Times New Roman" w:hAnsi="Times New Roman"/>
          <w:sz w:val="24"/>
          <w:szCs w:val="24"/>
        </w:rPr>
        <w:t xml:space="preserve"> Собственники, владельцы и пользователи земельных участков, на землях которых расположен стационар, а также все иные юридические или физические лица обязаны осуществлять свою деятельность на его территории с соблюдением природоохранного режима.</w:t>
      </w:r>
    </w:p>
    <w:p w:rsidR="005100F7" w:rsidRPr="00980C98" w:rsidRDefault="00980C98" w:rsidP="00F10EC0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0EC0" w:rsidRPr="00980C98">
        <w:rPr>
          <w:rFonts w:ascii="Times New Roman" w:hAnsi="Times New Roman"/>
          <w:sz w:val="24"/>
          <w:szCs w:val="24"/>
        </w:rPr>
        <w:t xml:space="preserve">. Стационар находится в ведении Министерства природных ресурсов и </w:t>
      </w:r>
      <w:r w:rsidR="005100F7" w:rsidRPr="00980C98">
        <w:rPr>
          <w:rFonts w:ascii="Times New Roman" w:hAnsi="Times New Roman"/>
          <w:sz w:val="24"/>
          <w:szCs w:val="24"/>
        </w:rPr>
        <w:t>промышленной политики</w:t>
      </w:r>
      <w:r w:rsidR="00F10EC0" w:rsidRPr="00980C98">
        <w:rPr>
          <w:rFonts w:ascii="Times New Roman" w:hAnsi="Times New Roman"/>
          <w:sz w:val="24"/>
          <w:szCs w:val="24"/>
        </w:rPr>
        <w:t xml:space="preserve"> Забайкальского края (далее – уполном</w:t>
      </w:r>
      <w:r w:rsidR="005100F7" w:rsidRPr="00980C98">
        <w:rPr>
          <w:rFonts w:ascii="Times New Roman" w:hAnsi="Times New Roman"/>
          <w:sz w:val="24"/>
          <w:szCs w:val="24"/>
        </w:rPr>
        <w:t>оченный орган).</w:t>
      </w:r>
    </w:p>
    <w:p w:rsidR="00980C98" w:rsidRPr="00980C98" w:rsidRDefault="00980C98" w:rsidP="00980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80C98">
        <w:rPr>
          <w:rFonts w:ascii="Times New Roman" w:hAnsi="Times New Roman"/>
          <w:sz w:val="24"/>
          <w:szCs w:val="24"/>
        </w:rPr>
        <w:t xml:space="preserve"> Стационар не является юридическим лицом, проведение на его территории всех режимных мероприятий, предусмотренных настоящим Положением, обеспечивается Государственным казенным учреждением «Дирекция особо охраняемых природных территорий Забайкальского края» (далее – ГКУ «Дирекция ООПТ»).</w:t>
      </w:r>
    </w:p>
    <w:p w:rsidR="00980C98" w:rsidRPr="00980C98" w:rsidRDefault="00980C98" w:rsidP="00980C98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sz w:val="24"/>
          <w:szCs w:val="24"/>
        </w:rPr>
        <w:tab/>
        <w:t>Финансовое обеспечение деятельности стационара осуществляется за счет средств краевого бюджета и других финансовых источников, не запрещенных законодательством, через ГКУ «Дирекция ООПТ» или, в случае получения стационаром целевых благотворительных взносов для осуществления деятельности, в целевом порядке.</w:t>
      </w:r>
    </w:p>
    <w:p w:rsidR="00980C98" w:rsidRPr="00980C98" w:rsidRDefault="00980C98" w:rsidP="00980C98">
      <w:pPr>
        <w:tabs>
          <w:tab w:val="left" w:pos="0"/>
          <w:tab w:val="left" w:pos="851"/>
          <w:tab w:val="num" w:pos="11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0C9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="005100F7" w:rsidRPr="00980C98">
        <w:rPr>
          <w:rFonts w:ascii="Times New Roman" w:hAnsi="Times New Roman"/>
          <w:sz w:val="24"/>
          <w:szCs w:val="24"/>
        </w:rPr>
        <w:t xml:space="preserve">. </w:t>
      </w:r>
      <w:r w:rsidRPr="00980C98">
        <w:rPr>
          <w:rFonts w:ascii="Times New Roman" w:hAnsi="Times New Roman"/>
          <w:sz w:val="24"/>
          <w:szCs w:val="24"/>
        </w:rPr>
        <w:t xml:space="preserve">Границы и особенности режима особой охраны стационара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проведении лесоустройства и инвентаризации земель. </w:t>
      </w:r>
    </w:p>
    <w:p w:rsidR="00980C98" w:rsidRPr="00980C98" w:rsidRDefault="00980C98" w:rsidP="00980C98">
      <w:pPr>
        <w:pStyle w:val="a3"/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</w:p>
    <w:p w:rsidR="00980C98" w:rsidRDefault="00980C98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EC0" w:rsidRPr="00980C98" w:rsidRDefault="00626FDB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F10EC0" w:rsidRPr="00980C98">
        <w:rPr>
          <w:rFonts w:ascii="Times New Roman" w:hAnsi="Times New Roman"/>
          <w:b/>
          <w:sz w:val="24"/>
          <w:szCs w:val="24"/>
        </w:rPr>
        <w:t>Задачи организации стационара</w:t>
      </w:r>
    </w:p>
    <w:p w:rsidR="00F10EC0" w:rsidRPr="00465A54" w:rsidRDefault="00F10EC0" w:rsidP="00F10EC0">
      <w:pPr>
        <w:pStyle w:val="a3"/>
      </w:pPr>
    </w:p>
    <w:p w:rsidR="00F10EC0" w:rsidRDefault="00F10EC0" w:rsidP="00F10E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</w:t>
      </w:r>
      <w:r w:rsidRPr="00247D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Стационар</w:t>
      </w:r>
      <w:r w:rsidRPr="00247DE0">
        <w:rPr>
          <w:rFonts w:ascii="Times New Roman" w:hAnsi="Times New Roman"/>
          <w:sz w:val="24"/>
          <w:szCs w:val="24"/>
        </w:rPr>
        <w:t xml:space="preserve"> образован для </w:t>
      </w:r>
      <w:r>
        <w:rPr>
          <w:rFonts w:ascii="Times New Roman" w:hAnsi="Times New Roman"/>
          <w:sz w:val="24"/>
          <w:szCs w:val="24"/>
        </w:rPr>
        <w:t xml:space="preserve">проведения научно- исследовательских работ, учебных и производственных практик и стажировок для студентов и аспирантов по специальностям, связанным с природопользованием, а также для </w:t>
      </w:r>
      <w:r w:rsidRPr="00247DE0">
        <w:rPr>
          <w:rFonts w:ascii="Times New Roman" w:hAnsi="Times New Roman"/>
          <w:sz w:val="24"/>
          <w:szCs w:val="24"/>
        </w:rPr>
        <w:t xml:space="preserve">сохранения в естественном состоянии и восстановления природных комплексов и их компонентов, поддержания экологического баланса, целостности и устойчивости наземных и водных экосистем; сохранения и восстановления популяций редких и находящихся под угрозой исчезновения видов, а также ценных в хозяйственном отношении видов растений и животных, мест их произрастания и обитания </w:t>
      </w:r>
      <w:r>
        <w:rPr>
          <w:rFonts w:ascii="Times New Roman" w:hAnsi="Times New Roman"/>
          <w:sz w:val="24"/>
          <w:szCs w:val="24"/>
        </w:rPr>
        <w:t>и путей миграций</w:t>
      </w:r>
      <w:r w:rsidRPr="00247DE0">
        <w:rPr>
          <w:rFonts w:ascii="Times New Roman" w:hAnsi="Times New Roman"/>
          <w:sz w:val="24"/>
          <w:szCs w:val="24"/>
        </w:rPr>
        <w:t xml:space="preserve"> животных; а также содействия в организации рационального, неистощительного использования ресурсов ценных в хозяйственном отношении видов растений и животных</w:t>
      </w:r>
      <w:r>
        <w:rPr>
          <w:rFonts w:ascii="Times New Roman" w:hAnsi="Times New Roman"/>
          <w:sz w:val="24"/>
          <w:szCs w:val="24"/>
        </w:rPr>
        <w:t>.</w:t>
      </w:r>
    </w:p>
    <w:p w:rsidR="00F10EC0" w:rsidRDefault="00F10EC0" w:rsidP="00F10EC0">
      <w:pPr>
        <w:pStyle w:val="a3"/>
      </w:pPr>
    </w:p>
    <w:p w:rsidR="00F10EC0" w:rsidRPr="00884366" w:rsidRDefault="00626FDB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F10EC0" w:rsidRPr="00884366">
        <w:rPr>
          <w:rFonts w:ascii="Times New Roman" w:hAnsi="Times New Roman"/>
          <w:b/>
          <w:sz w:val="24"/>
          <w:szCs w:val="24"/>
        </w:rPr>
        <w:t xml:space="preserve">Режим особой охраны территории </w:t>
      </w:r>
      <w:r w:rsidR="00F10EC0">
        <w:rPr>
          <w:rFonts w:ascii="Times New Roman" w:hAnsi="Times New Roman"/>
          <w:b/>
          <w:sz w:val="24"/>
          <w:szCs w:val="24"/>
        </w:rPr>
        <w:t>стационара</w:t>
      </w:r>
    </w:p>
    <w:p w:rsidR="00F10EC0" w:rsidRPr="00247DE0" w:rsidRDefault="00F10EC0" w:rsidP="00F10EC0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F10EC0" w:rsidRPr="00884366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884366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>стационара</w:t>
      </w:r>
      <w:r w:rsidRPr="00884366">
        <w:rPr>
          <w:rFonts w:ascii="Times New Roman" w:hAnsi="Times New Roman"/>
          <w:sz w:val="24"/>
          <w:szCs w:val="24"/>
        </w:rPr>
        <w:t xml:space="preserve"> запрещается любая деятельность, если она противоречит целям его образования или причиняет вред природным комплексам и их компонентам, в том числе: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645429" w:rsidRPr="00320B88">
        <w:rPr>
          <w:rFonts w:ascii="Times New Roman" w:hAnsi="Times New Roman"/>
          <w:sz w:val="24"/>
          <w:szCs w:val="24"/>
        </w:rPr>
        <w:t>) проведение всех сплошных рубок лесных насаждений, кроме санитарных, проводимых с обязательным уведомлением ГКУ «Дирекция ООПТ»</w:t>
      </w:r>
      <w:r w:rsidRPr="00320B88">
        <w:rPr>
          <w:rFonts w:ascii="Times New Roman" w:hAnsi="Times New Roman"/>
          <w:sz w:val="24"/>
          <w:szCs w:val="24"/>
        </w:rPr>
        <w:t>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2) заготовка и переработка древесины</w:t>
      </w:r>
      <w:r w:rsidR="00BF477C">
        <w:rPr>
          <w:rFonts w:ascii="Times New Roman" w:hAnsi="Times New Roman"/>
          <w:sz w:val="24"/>
          <w:szCs w:val="24"/>
        </w:rPr>
        <w:t xml:space="preserve"> (за исключением заготовки древесины нео</w:t>
      </w:r>
      <w:r w:rsidR="00BF477C" w:rsidRPr="0039250A">
        <w:rPr>
          <w:rFonts w:ascii="Times New Roman" w:hAnsi="Times New Roman"/>
          <w:sz w:val="24"/>
          <w:szCs w:val="24"/>
        </w:rPr>
        <w:t>бходим</w:t>
      </w:r>
      <w:r w:rsidR="00BF477C">
        <w:rPr>
          <w:rFonts w:ascii="Times New Roman" w:hAnsi="Times New Roman"/>
          <w:sz w:val="24"/>
          <w:szCs w:val="24"/>
        </w:rPr>
        <w:t>ой</w:t>
      </w:r>
      <w:r w:rsidR="00BF477C" w:rsidRPr="0039250A">
        <w:rPr>
          <w:rFonts w:ascii="Times New Roman" w:hAnsi="Times New Roman"/>
          <w:sz w:val="24"/>
          <w:szCs w:val="24"/>
        </w:rPr>
        <w:t xml:space="preserve"> для обеспечения потребностей </w:t>
      </w:r>
      <w:r w:rsidR="00BF477C">
        <w:rPr>
          <w:rFonts w:ascii="Times New Roman" w:hAnsi="Times New Roman"/>
          <w:sz w:val="24"/>
          <w:szCs w:val="24"/>
        </w:rPr>
        <w:t>стационара</w:t>
      </w:r>
      <w:r w:rsidR="0054197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BF477C">
        <w:rPr>
          <w:rFonts w:ascii="Times New Roman" w:hAnsi="Times New Roman"/>
          <w:sz w:val="24"/>
          <w:szCs w:val="24"/>
        </w:rPr>
        <w:t>)</w:t>
      </w:r>
      <w:r w:rsidRPr="00320B88">
        <w:rPr>
          <w:rFonts w:ascii="Times New Roman" w:hAnsi="Times New Roman"/>
          <w:sz w:val="24"/>
          <w:szCs w:val="24"/>
        </w:rPr>
        <w:t>;</w:t>
      </w:r>
    </w:p>
    <w:p w:rsidR="00645429" w:rsidRPr="00320B88" w:rsidRDefault="00645429" w:rsidP="006454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B88">
        <w:rPr>
          <w:rFonts w:ascii="Times New Roman" w:hAnsi="Times New Roman"/>
          <w:color w:val="000000" w:themeColor="text1"/>
          <w:sz w:val="24"/>
          <w:szCs w:val="24"/>
        </w:rPr>
        <w:t>3) заготовка и сбор недревесных лесных ресурсов, заготовка пищевых лесных ресурсов и сбор лекарственных растений (за исключением заготовки и сбора гражданами для собственных нужд);</w:t>
      </w:r>
    </w:p>
    <w:p w:rsidR="00F10EC0" w:rsidRPr="00320B88" w:rsidRDefault="00645429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4</w:t>
      </w:r>
      <w:r w:rsidR="00F10EC0" w:rsidRPr="00320B88">
        <w:rPr>
          <w:rFonts w:ascii="Times New Roman" w:hAnsi="Times New Roman"/>
          <w:sz w:val="24"/>
          <w:szCs w:val="24"/>
        </w:rPr>
        <w:t>) заготовка живицы;</w:t>
      </w:r>
    </w:p>
    <w:p w:rsidR="00F10EC0" w:rsidRPr="00320B88" w:rsidRDefault="00645429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5</w:t>
      </w:r>
      <w:r w:rsidR="00F10EC0" w:rsidRPr="00320B88">
        <w:rPr>
          <w:rFonts w:ascii="Times New Roman" w:hAnsi="Times New Roman"/>
          <w:sz w:val="24"/>
          <w:szCs w:val="24"/>
        </w:rPr>
        <w:t>) сбор зоологических, ботанических, минералогических и иных коллекций, за исключением сбора материалов для научно-исследовательских целей, согласованных с уполномоченным органом;</w:t>
      </w:r>
    </w:p>
    <w:p w:rsidR="00E33520" w:rsidRPr="00E33520" w:rsidRDefault="00645429" w:rsidP="00E33520">
      <w:pPr>
        <w:spacing w:after="0" w:line="240" w:lineRule="auto"/>
        <w:ind w:firstLine="71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6</w:t>
      </w:r>
      <w:r w:rsidR="00F10EC0" w:rsidRPr="00320B88">
        <w:rPr>
          <w:rFonts w:ascii="Times New Roman" w:hAnsi="Times New Roman"/>
          <w:sz w:val="24"/>
          <w:szCs w:val="24"/>
        </w:rPr>
        <w:t xml:space="preserve">) </w:t>
      </w:r>
      <w:r w:rsidR="00E33520" w:rsidRPr="00E33520">
        <w:rPr>
          <w:rFonts w:ascii="Times New Roman" w:hAnsi="Times New Roman"/>
          <w:sz w:val="24"/>
          <w:szCs w:val="24"/>
        </w:rPr>
        <w:t>строительство гидротехнических сооружений, проведение гидромелиоративных и ирригационных работ, дноуглубительных и иных земляных работ, приводящих к изменению структуры дна или берегов водных объектов, а также осуществление любых других действий, приводящих к изменению гидрологического режима водоемов и территории в целом (</w:t>
      </w:r>
      <w:r w:rsidR="00E33520" w:rsidRPr="00E33520">
        <w:rPr>
          <w:rFonts w:ascii="Times New Roman" w:hAnsi="Times New Roman"/>
          <w:color w:val="000000" w:themeColor="text1"/>
          <w:sz w:val="24"/>
          <w:szCs w:val="24"/>
        </w:rPr>
        <w:t>за исключением проведения работ, направленных на обеспечение безопасности хозяйственной деятельности и сохранение водных биоресурсов, а также снижение негативных последствий вредного воздействия вод, при обосновании необходимости этих работ и при соблюдении процедур, предусмотренных действующим законодательством);</w:t>
      </w:r>
    </w:p>
    <w:p w:rsidR="00F10EC0" w:rsidRPr="00320B88" w:rsidRDefault="00645429" w:rsidP="00E33520">
      <w:pPr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7</w:t>
      </w:r>
      <w:r w:rsidR="00F10EC0" w:rsidRPr="00320B88">
        <w:rPr>
          <w:rFonts w:ascii="Times New Roman" w:hAnsi="Times New Roman"/>
          <w:sz w:val="24"/>
          <w:szCs w:val="24"/>
        </w:rPr>
        <w:t xml:space="preserve">) предоставление земельных участков под застройку, животноводство и растениеводство, а также иные виды хозяйственной деятельности, несовместимые с целями создания стационара; </w:t>
      </w:r>
    </w:p>
    <w:p w:rsidR="00F10EC0" w:rsidRPr="00320B88" w:rsidRDefault="00645429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8</w:t>
      </w:r>
      <w:r w:rsidR="00F10EC0" w:rsidRPr="00320B88">
        <w:rPr>
          <w:rFonts w:ascii="Times New Roman" w:hAnsi="Times New Roman"/>
          <w:sz w:val="24"/>
          <w:szCs w:val="24"/>
        </w:rPr>
        <w:t>)</w:t>
      </w:r>
      <w:r w:rsidRPr="00320B88">
        <w:rPr>
          <w:rFonts w:ascii="Times New Roman" w:hAnsi="Times New Roman"/>
          <w:sz w:val="24"/>
          <w:szCs w:val="24"/>
        </w:rPr>
        <w:t xml:space="preserve"> </w:t>
      </w:r>
      <w:r w:rsidR="00F10EC0" w:rsidRPr="00320B88">
        <w:rPr>
          <w:rFonts w:ascii="Times New Roman" w:hAnsi="Times New Roman"/>
          <w:sz w:val="24"/>
          <w:szCs w:val="24"/>
        </w:rPr>
        <w:t>геологоразведочные изыскания и разработка полезных ископаемых;</w:t>
      </w:r>
    </w:p>
    <w:p w:rsidR="00F10EC0" w:rsidRPr="00320B88" w:rsidRDefault="00320B88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9</w:t>
      </w:r>
      <w:r w:rsidR="00F10EC0" w:rsidRPr="00320B88">
        <w:rPr>
          <w:rFonts w:ascii="Times New Roman" w:hAnsi="Times New Roman"/>
          <w:sz w:val="24"/>
          <w:szCs w:val="24"/>
        </w:rPr>
        <w:t>) взрывные работы;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0</w:t>
      </w:r>
      <w:r w:rsidRPr="00320B88">
        <w:rPr>
          <w:rFonts w:ascii="Times New Roman" w:hAnsi="Times New Roman"/>
          <w:sz w:val="24"/>
          <w:szCs w:val="24"/>
        </w:rPr>
        <w:t xml:space="preserve">) </w:t>
      </w:r>
      <w:r w:rsidR="00320B88" w:rsidRPr="00320B88">
        <w:rPr>
          <w:rFonts w:ascii="Times New Roman" w:hAnsi="Times New Roman"/>
          <w:sz w:val="24"/>
          <w:szCs w:val="24"/>
        </w:rPr>
        <w:t>строительство и реконструкция объектов капитального строительства, в том числе линейных сооружений</w:t>
      </w:r>
      <w:r w:rsidRPr="00320B88">
        <w:rPr>
          <w:rFonts w:ascii="Times New Roman" w:hAnsi="Times New Roman"/>
          <w:sz w:val="24"/>
          <w:szCs w:val="24"/>
        </w:rPr>
        <w:t>, за исключением необходимых для обеспечения природоохранной деятельности стационара;</w:t>
      </w:r>
    </w:p>
    <w:p w:rsidR="00F10EC0" w:rsidRPr="00320B88" w:rsidRDefault="00645429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1</w:t>
      </w:r>
      <w:r w:rsidR="00342A14">
        <w:rPr>
          <w:rFonts w:ascii="Times New Roman" w:hAnsi="Times New Roman"/>
          <w:sz w:val="24"/>
          <w:szCs w:val="24"/>
        </w:rPr>
        <w:t>) сплав леса</w:t>
      </w:r>
      <w:r w:rsidR="00F10EC0" w:rsidRPr="00320B88">
        <w:rPr>
          <w:rFonts w:ascii="Times New Roman" w:hAnsi="Times New Roman"/>
          <w:sz w:val="24"/>
          <w:szCs w:val="24"/>
        </w:rPr>
        <w:t>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2</w:t>
      </w:r>
      <w:r w:rsidRPr="00320B88">
        <w:rPr>
          <w:rFonts w:ascii="Times New Roman" w:hAnsi="Times New Roman"/>
          <w:sz w:val="24"/>
          <w:szCs w:val="24"/>
        </w:rPr>
        <w:t>) применение ядохимикатов, минеральных удобрений, токсичных химических препаратов, в том числе для охраны и защиты лесов и в научных целях;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lastRenderedPageBreak/>
        <w:t>1</w:t>
      </w:r>
      <w:r w:rsidR="00320B88" w:rsidRPr="00320B88">
        <w:rPr>
          <w:rFonts w:ascii="Times New Roman" w:hAnsi="Times New Roman"/>
          <w:sz w:val="24"/>
          <w:szCs w:val="24"/>
        </w:rPr>
        <w:t>3</w:t>
      </w:r>
      <w:r w:rsidRPr="00320B88">
        <w:rPr>
          <w:rFonts w:ascii="Times New Roman" w:hAnsi="Times New Roman"/>
          <w:sz w:val="24"/>
          <w:szCs w:val="24"/>
        </w:rPr>
        <w:t>) лов рыбы сетными орудиями, кроме научных исследований и случаев необходимого регулирования численности водных биоресурсов, проводимого в соответствии с действующим законодательством;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4</w:t>
      </w:r>
      <w:r w:rsidRPr="00320B88">
        <w:rPr>
          <w:rFonts w:ascii="Times New Roman" w:hAnsi="Times New Roman"/>
          <w:sz w:val="24"/>
          <w:szCs w:val="24"/>
        </w:rPr>
        <w:t xml:space="preserve">) самовольная порубка и поломка деревьев и кустарников, сжигание ветоши, опавших листьев и хвои, 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5</w:t>
      </w:r>
      <w:r w:rsidRPr="00320B88">
        <w:rPr>
          <w:rFonts w:ascii="Times New Roman" w:hAnsi="Times New Roman"/>
          <w:sz w:val="24"/>
          <w:szCs w:val="24"/>
        </w:rPr>
        <w:t>) уничтожение, повреждение зданий и сооружений, находящихся на балансе Г</w:t>
      </w:r>
      <w:r w:rsidR="00764157">
        <w:rPr>
          <w:rFonts w:ascii="Times New Roman" w:hAnsi="Times New Roman"/>
          <w:sz w:val="24"/>
          <w:szCs w:val="24"/>
        </w:rPr>
        <w:t>К</w:t>
      </w:r>
      <w:r w:rsidRPr="00320B88">
        <w:rPr>
          <w:rFonts w:ascii="Times New Roman" w:hAnsi="Times New Roman"/>
          <w:sz w:val="24"/>
          <w:szCs w:val="24"/>
        </w:rPr>
        <w:t>У «Дирекция ООПТ Забайкальского края», элементов благоустройства территории, аншлагов и указателей, квартальных и придорожных столбов, дорог и троп, засорение природных объектов;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6</w:t>
      </w:r>
      <w:r w:rsidRPr="00320B88">
        <w:rPr>
          <w:rFonts w:ascii="Times New Roman" w:hAnsi="Times New Roman"/>
          <w:sz w:val="24"/>
          <w:szCs w:val="24"/>
        </w:rPr>
        <w:t>) заготовка песка, гравия, глины, растительного грунта, торфа и других природных материалов;</w:t>
      </w:r>
    </w:p>
    <w:p w:rsidR="00645429" w:rsidRPr="00320B88" w:rsidRDefault="00F10EC0" w:rsidP="00335E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1</w:t>
      </w:r>
      <w:r w:rsidR="00320B88" w:rsidRPr="00320B88">
        <w:rPr>
          <w:rFonts w:ascii="Times New Roman" w:hAnsi="Times New Roman"/>
          <w:sz w:val="24"/>
          <w:szCs w:val="24"/>
        </w:rPr>
        <w:t>7</w:t>
      </w:r>
      <w:r w:rsidRPr="00320B88">
        <w:rPr>
          <w:rFonts w:ascii="Times New Roman" w:hAnsi="Times New Roman"/>
          <w:sz w:val="24"/>
          <w:szCs w:val="24"/>
        </w:rPr>
        <w:t xml:space="preserve">) </w:t>
      </w:r>
      <w:r w:rsidR="00645429" w:rsidRPr="00320B88">
        <w:rPr>
          <w:rFonts w:ascii="Times New Roman" w:hAnsi="Times New Roman"/>
          <w:sz w:val="24"/>
          <w:szCs w:val="24"/>
        </w:rPr>
        <w:t xml:space="preserve">создание объектов размещения отходов производства и потребления, радиоактивных, химических, взрывчатых, токсичных, отравляющих и ядовитых веществ (за исключением мест (площадок) временного складирования твердых коммунальных отходов (на срок не более чем одиннадцать месяцев) специально определенных </w:t>
      </w:r>
      <w:r w:rsidR="00764157">
        <w:rPr>
          <w:rFonts w:ascii="Times New Roman" w:hAnsi="Times New Roman"/>
          <w:sz w:val="24"/>
          <w:szCs w:val="24"/>
        </w:rPr>
        <w:t>стационаром</w:t>
      </w:r>
      <w:r w:rsidR="00645429" w:rsidRPr="00320B88">
        <w:rPr>
          <w:rFonts w:ascii="Times New Roman" w:hAnsi="Times New Roman"/>
          <w:sz w:val="24"/>
          <w:szCs w:val="24"/>
        </w:rPr>
        <w:t xml:space="preserve"> и обустроенных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в целях их дальнейших утилизации, обезвреживания, размещения, транспортирования);</w:t>
      </w:r>
      <w:r w:rsidR="00645429" w:rsidRPr="00320B8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645429" w:rsidRPr="00320B88" w:rsidRDefault="00645429" w:rsidP="006454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0B8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20B88" w:rsidRPr="00320B88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320B88">
        <w:rPr>
          <w:rFonts w:ascii="Times New Roman" w:hAnsi="Times New Roman"/>
          <w:color w:val="000000" w:themeColor="text1"/>
          <w:sz w:val="24"/>
          <w:szCs w:val="24"/>
        </w:rPr>
        <w:t>) мойка автотранспортных средств на берегах водоемов;</w:t>
      </w:r>
    </w:p>
    <w:p w:rsidR="00645429" w:rsidRPr="00320B88" w:rsidRDefault="00320B88" w:rsidP="00645429">
      <w:pPr>
        <w:spacing w:after="0" w:line="240" w:lineRule="auto"/>
        <w:ind w:firstLine="714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color w:val="000000" w:themeColor="text1"/>
          <w:sz w:val="24"/>
          <w:szCs w:val="24"/>
        </w:rPr>
        <w:t>19</w:t>
      </w:r>
      <w:r w:rsidR="00645429" w:rsidRPr="00320B88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645429" w:rsidRPr="00320B88">
        <w:rPr>
          <w:rFonts w:ascii="Times New Roman" w:hAnsi="Times New Roman"/>
          <w:sz w:val="24"/>
          <w:szCs w:val="24"/>
        </w:rPr>
        <w:t>сброс сточных вод в водоемы;</w:t>
      </w:r>
    </w:p>
    <w:p w:rsidR="00F10EC0" w:rsidRPr="00320B88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20B88">
        <w:rPr>
          <w:rFonts w:ascii="Times New Roman" w:hAnsi="Times New Roman"/>
          <w:sz w:val="24"/>
          <w:szCs w:val="24"/>
        </w:rPr>
        <w:t>2</w:t>
      </w:r>
      <w:r w:rsidR="00320B88" w:rsidRPr="00320B88">
        <w:rPr>
          <w:rFonts w:ascii="Times New Roman" w:hAnsi="Times New Roman"/>
          <w:sz w:val="24"/>
          <w:szCs w:val="24"/>
        </w:rPr>
        <w:t>0</w:t>
      </w:r>
      <w:r w:rsidRPr="00320B88">
        <w:rPr>
          <w:rFonts w:ascii="Times New Roman" w:hAnsi="Times New Roman"/>
          <w:sz w:val="24"/>
          <w:szCs w:val="24"/>
        </w:rPr>
        <w:t>) пускание палов, выжигание растительности</w:t>
      </w:r>
      <w:r w:rsidR="00764157">
        <w:rPr>
          <w:rFonts w:ascii="Times New Roman" w:hAnsi="Times New Roman"/>
          <w:sz w:val="24"/>
          <w:szCs w:val="24"/>
        </w:rPr>
        <w:t xml:space="preserve"> (за исключением противопожарных мероприятий, проводимых с обязательным уведомлением </w:t>
      </w:r>
      <w:r w:rsidR="00764157" w:rsidRPr="00320B88">
        <w:rPr>
          <w:rFonts w:ascii="Times New Roman" w:hAnsi="Times New Roman"/>
          <w:sz w:val="24"/>
          <w:szCs w:val="24"/>
        </w:rPr>
        <w:t>ГКУ «Дирекция ООПТ»</w:t>
      </w:r>
      <w:r w:rsidR="00764157">
        <w:rPr>
          <w:rFonts w:ascii="Times New Roman" w:hAnsi="Times New Roman"/>
          <w:sz w:val="24"/>
          <w:szCs w:val="24"/>
        </w:rPr>
        <w:t>)</w:t>
      </w:r>
      <w:r w:rsidRPr="00320B88">
        <w:rPr>
          <w:rFonts w:ascii="Times New Roman" w:hAnsi="Times New Roman"/>
          <w:sz w:val="24"/>
          <w:szCs w:val="24"/>
        </w:rPr>
        <w:t>;</w:t>
      </w:r>
    </w:p>
    <w:p w:rsidR="00F10EC0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20B88">
        <w:rPr>
          <w:rFonts w:ascii="Times New Roman" w:hAnsi="Times New Roman"/>
          <w:sz w:val="24"/>
          <w:szCs w:val="24"/>
        </w:rPr>
        <w:t>1</w:t>
      </w:r>
      <w:r w:rsidRPr="00884366">
        <w:rPr>
          <w:rFonts w:ascii="Times New Roman" w:hAnsi="Times New Roman"/>
          <w:sz w:val="24"/>
          <w:szCs w:val="24"/>
        </w:rPr>
        <w:t xml:space="preserve">) иные виды хозяйственной деятельности, наносящие ущерб экосистемам </w:t>
      </w:r>
      <w:r>
        <w:rPr>
          <w:rFonts w:ascii="Times New Roman" w:hAnsi="Times New Roman"/>
          <w:sz w:val="24"/>
          <w:szCs w:val="24"/>
        </w:rPr>
        <w:t>стационара</w:t>
      </w:r>
      <w:r w:rsidRPr="00884366">
        <w:rPr>
          <w:rFonts w:ascii="Times New Roman" w:hAnsi="Times New Roman"/>
          <w:sz w:val="24"/>
          <w:szCs w:val="24"/>
        </w:rPr>
        <w:t xml:space="preserve"> или препятствующие сохранению и восстановлению его природ</w:t>
      </w:r>
      <w:r w:rsidR="006B5243">
        <w:rPr>
          <w:rFonts w:ascii="Times New Roman" w:hAnsi="Times New Roman"/>
          <w:sz w:val="24"/>
          <w:szCs w:val="24"/>
        </w:rPr>
        <w:t>ных комплексов и их компонентов;</w:t>
      </w:r>
    </w:p>
    <w:p w:rsidR="006B5243" w:rsidRPr="000A76F6" w:rsidRDefault="006B5243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A76F6">
        <w:rPr>
          <w:rFonts w:ascii="Times New Roman" w:hAnsi="Times New Roman"/>
          <w:sz w:val="24"/>
          <w:szCs w:val="24"/>
        </w:rPr>
        <w:t>22) передача вновь создаваемых участков по охотхозяйственным соглашениям.</w:t>
      </w:r>
    </w:p>
    <w:p w:rsidR="00F10EC0" w:rsidRPr="00884366" w:rsidRDefault="00335E58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F10EC0" w:rsidRPr="00884366">
        <w:rPr>
          <w:rFonts w:ascii="Times New Roman" w:hAnsi="Times New Roman"/>
          <w:sz w:val="24"/>
          <w:szCs w:val="24"/>
        </w:rPr>
        <w:t xml:space="preserve">На всей территории </w:t>
      </w:r>
      <w:r w:rsidR="00F10EC0">
        <w:rPr>
          <w:rFonts w:ascii="Times New Roman" w:hAnsi="Times New Roman"/>
          <w:sz w:val="24"/>
          <w:szCs w:val="24"/>
        </w:rPr>
        <w:t>стационара</w:t>
      </w:r>
      <w:r w:rsidR="00F10EC0" w:rsidRPr="00884366">
        <w:rPr>
          <w:rFonts w:ascii="Times New Roman" w:hAnsi="Times New Roman"/>
          <w:sz w:val="24"/>
          <w:szCs w:val="24"/>
        </w:rPr>
        <w:t xml:space="preserve"> разрешается осуществление следующих видов деятельности:</w:t>
      </w:r>
    </w:p>
    <w:p w:rsidR="00F10EC0" w:rsidRPr="00884366" w:rsidRDefault="00F10EC0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84366">
        <w:rPr>
          <w:rFonts w:ascii="Times New Roman" w:hAnsi="Times New Roman"/>
          <w:sz w:val="24"/>
          <w:szCs w:val="24"/>
        </w:rPr>
        <w:t xml:space="preserve">1) осуществление научно-исследовательской, эколого-просветительской, рекреационной деятельности с соблюдением требований, установленных настоящим </w:t>
      </w:r>
      <w:r w:rsidR="00320B88">
        <w:rPr>
          <w:rFonts w:ascii="Times New Roman" w:hAnsi="Times New Roman"/>
          <w:sz w:val="24"/>
          <w:szCs w:val="24"/>
        </w:rPr>
        <w:t>П</w:t>
      </w:r>
      <w:r w:rsidRPr="00884366">
        <w:rPr>
          <w:rFonts w:ascii="Times New Roman" w:hAnsi="Times New Roman"/>
          <w:sz w:val="24"/>
          <w:szCs w:val="24"/>
        </w:rPr>
        <w:t>оложением;</w:t>
      </w:r>
    </w:p>
    <w:p w:rsidR="00B75C57" w:rsidRPr="00B75C57" w:rsidRDefault="00F10EC0" w:rsidP="00B75C57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75C57">
        <w:rPr>
          <w:rFonts w:ascii="Times New Roman" w:hAnsi="Times New Roman"/>
          <w:sz w:val="24"/>
          <w:szCs w:val="24"/>
        </w:rPr>
        <w:t xml:space="preserve">2) </w:t>
      </w:r>
      <w:r w:rsidR="00305BC4" w:rsidRPr="00305BC4">
        <w:rPr>
          <w:rFonts w:ascii="Times New Roman" w:hAnsi="Times New Roman"/>
          <w:sz w:val="24"/>
          <w:szCs w:val="24"/>
        </w:rPr>
        <w:t xml:space="preserve">любительская и спортивная охота, охота в целях осуществления научно-исследовательской деятельности и образовательной деятельности, охота в целях регулирования численности охотничьих ресурсов, охота в целях акклиматизации, переселения и гибридизации охотничьих ресурсов, охота в целях содержания и разведения охотничьих ресурсов в </w:t>
      </w:r>
      <w:proofErr w:type="spellStart"/>
      <w:r w:rsidR="00305BC4" w:rsidRPr="00305BC4">
        <w:rPr>
          <w:rFonts w:ascii="Times New Roman" w:hAnsi="Times New Roman"/>
          <w:sz w:val="24"/>
          <w:szCs w:val="24"/>
        </w:rPr>
        <w:t>полувольных</w:t>
      </w:r>
      <w:proofErr w:type="spellEnd"/>
      <w:r w:rsidR="00305BC4" w:rsidRPr="00305BC4">
        <w:rPr>
          <w:rFonts w:ascii="Times New Roman" w:hAnsi="Times New Roman"/>
          <w:sz w:val="24"/>
          <w:szCs w:val="24"/>
        </w:rPr>
        <w:t xml:space="preserve"> условиях или искусственно созданной среде обитания;</w:t>
      </w:r>
    </w:p>
    <w:p w:rsidR="00BF477C" w:rsidRDefault="00335E58" w:rsidP="001F50B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BF477C" w:rsidRPr="00BF477C">
        <w:rPr>
          <w:rFonts w:ascii="Times New Roman" w:hAnsi="Times New Roman"/>
          <w:color w:val="000000" w:themeColor="text1"/>
          <w:sz w:val="24"/>
          <w:szCs w:val="24"/>
        </w:rPr>
        <w:t>спортивное и любительское рыболовство, осуществляемые в соответствии с действующими на территории Забайкальского края правилами рыболовства;</w:t>
      </w:r>
    </w:p>
    <w:p w:rsidR="00F10EC0" w:rsidRDefault="00335E58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10EC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F10EC0">
        <w:rPr>
          <w:rFonts w:ascii="Times New Roman" w:hAnsi="Times New Roman"/>
          <w:sz w:val="24"/>
          <w:szCs w:val="24"/>
        </w:rPr>
        <w:t>полувольное</w:t>
      </w:r>
      <w:proofErr w:type="spellEnd"/>
      <w:r w:rsidR="00F10EC0">
        <w:rPr>
          <w:rFonts w:ascii="Times New Roman" w:hAnsi="Times New Roman"/>
          <w:sz w:val="24"/>
          <w:szCs w:val="24"/>
        </w:rPr>
        <w:t xml:space="preserve"> содержание и разведение животных и создание демонстрационных плантаций растений;</w:t>
      </w:r>
    </w:p>
    <w:p w:rsidR="00F10EC0" w:rsidRDefault="00335E58" w:rsidP="001F5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10EC0">
        <w:rPr>
          <w:rFonts w:ascii="Times New Roman" w:hAnsi="Times New Roman"/>
          <w:sz w:val="24"/>
          <w:szCs w:val="24"/>
        </w:rPr>
        <w:t>)</w:t>
      </w:r>
      <w:r w:rsidR="00F10EC0" w:rsidRPr="00C5041E">
        <w:rPr>
          <w:rFonts w:ascii="Times New Roman" w:hAnsi="Times New Roman"/>
          <w:sz w:val="24"/>
          <w:szCs w:val="24"/>
        </w:rPr>
        <w:t xml:space="preserve"> </w:t>
      </w:r>
      <w:r w:rsidR="00F10EC0" w:rsidRPr="0039250A">
        <w:rPr>
          <w:rFonts w:ascii="Times New Roman" w:hAnsi="Times New Roman"/>
          <w:sz w:val="24"/>
          <w:szCs w:val="24"/>
        </w:rPr>
        <w:t xml:space="preserve">биотехнические мероприятия, направленные на улучшение условий обитания и воспроизводства лесных зверей и птиц; </w:t>
      </w:r>
      <w:bookmarkStart w:id="0" w:name="_GoBack"/>
      <w:bookmarkEnd w:id="0"/>
    </w:p>
    <w:p w:rsidR="00F10EC0" w:rsidRDefault="00335E58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10EC0">
        <w:rPr>
          <w:rFonts w:ascii="Times New Roman" w:hAnsi="Times New Roman"/>
          <w:sz w:val="24"/>
          <w:szCs w:val="24"/>
        </w:rPr>
        <w:t>)</w:t>
      </w:r>
      <w:r w:rsidR="001F50BF">
        <w:rPr>
          <w:rFonts w:ascii="Times New Roman" w:hAnsi="Times New Roman"/>
          <w:sz w:val="24"/>
          <w:szCs w:val="24"/>
        </w:rPr>
        <w:t xml:space="preserve"> </w:t>
      </w:r>
      <w:r w:rsidR="00F10EC0" w:rsidRPr="00013DFF">
        <w:rPr>
          <w:rFonts w:ascii="Times New Roman" w:hAnsi="Times New Roman"/>
          <w:sz w:val="24"/>
          <w:szCs w:val="24"/>
        </w:rPr>
        <w:t>интродукция живых организмов в целях их акклиматизации</w:t>
      </w:r>
      <w:r w:rsidR="00F10EC0">
        <w:rPr>
          <w:rFonts w:ascii="Times New Roman" w:hAnsi="Times New Roman"/>
          <w:sz w:val="24"/>
          <w:szCs w:val="24"/>
        </w:rPr>
        <w:t xml:space="preserve"> по согласованию</w:t>
      </w:r>
      <w:r w:rsidR="00F10EC0" w:rsidRPr="00013DFF">
        <w:rPr>
          <w:rFonts w:ascii="Times New Roman" w:hAnsi="Times New Roman"/>
          <w:sz w:val="24"/>
          <w:szCs w:val="24"/>
        </w:rPr>
        <w:t xml:space="preserve"> с</w:t>
      </w:r>
      <w:r w:rsidR="00F10EC0">
        <w:rPr>
          <w:rFonts w:ascii="Times New Roman" w:hAnsi="Times New Roman"/>
          <w:sz w:val="24"/>
          <w:szCs w:val="24"/>
        </w:rPr>
        <w:t xml:space="preserve"> уполномоченным органом</w:t>
      </w:r>
      <w:r w:rsidR="00F10EC0" w:rsidRPr="00013DFF">
        <w:rPr>
          <w:rFonts w:ascii="Times New Roman" w:hAnsi="Times New Roman"/>
          <w:sz w:val="24"/>
          <w:szCs w:val="24"/>
        </w:rPr>
        <w:t>;</w:t>
      </w:r>
    </w:p>
    <w:p w:rsidR="00F10EC0" w:rsidRPr="00884366" w:rsidRDefault="00335E58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10EC0" w:rsidRPr="00884366">
        <w:rPr>
          <w:rFonts w:ascii="Times New Roman" w:hAnsi="Times New Roman"/>
          <w:sz w:val="24"/>
          <w:szCs w:val="24"/>
        </w:rPr>
        <w:t>) заготовка пищевых растительных ресурсов и сбор лекарственных и декоративных растений для собственных нужд</w:t>
      </w:r>
      <w:r w:rsidR="00F10EC0">
        <w:rPr>
          <w:rFonts w:ascii="Times New Roman" w:hAnsi="Times New Roman"/>
          <w:sz w:val="24"/>
          <w:szCs w:val="24"/>
        </w:rPr>
        <w:t xml:space="preserve"> и в рамках производственных практик</w:t>
      </w:r>
      <w:r w:rsidR="00F10EC0" w:rsidRPr="005419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F10EC0" w:rsidRDefault="00335E58" w:rsidP="001F50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10EC0" w:rsidRPr="00884366">
        <w:rPr>
          <w:rFonts w:ascii="Times New Roman" w:hAnsi="Times New Roman"/>
          <w:sz w:val="24"/>
          <w:szCs w:val="24"/>
        </w:rPr>
        <w:t xml:space="preserve">) </w:t>
      </w:r>
      <w:r w:rsidR="00F10EC0" w:rsidRPr="0039250A">
        <w:rPr>
          <w:rFonts w:ascii="Times New Roman" w:hAnsi="Times New Roman"/>
          <w:sz w:val="24"/>
          <w:szCs w:val="24"/>
        </w:rPr>
        <w:t xml:space="preserve">заготовка древесины для обеспечения потребностей </w:t>
      </w:r>
      <w:r w:rsidR="00F10EC0">
        <w:rPr>
          <w:rFonts w:ascii="Times New Roman" w:hAnsi="Times New Roman"/>
          <w:sz w:val="24"/>
          <w:szCs w:val="24"/>
        </w:rPr>
        <w:t>стационара</w:t>
      </w:r>
      <w:r w:rsidR="00541972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</w:t>
      </w:r>
      <w:r w:rsidR="00F10EC0">
        <w:rPr>
          <w:rFonts w:ascii="Times New Roman" w:hAnsi="Times New Roman"/>
          <w:sz w:val="24"/>
          <w:szCs w:val="24"/>
        </w:rPr>
        <w:t>;</w:t>
      </w:r>
    </w:p>
    <w:p w:rsidR="00F10EC0" w:rsidRPr="00BF477C" w:rsidRDefault="00335E58" w:rsidP="001F50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0EC0">
        <w:rPr>
          <w:rFonts w:ascii="Times New Roman" w:hAnsi="Times New Roman"/>
          <w:sz w:val="24"/>
          <w:szCs w:val="24"/>
        </w:rPr>
        <w:t xml:space="preserve">) </w:t>
      </w:r>
      <w:r w:rsidR="00F10EC0" w:rsidRPr="00BF477C">
        <w:rPr>
          <w:rFonts w:ascii="Times New Roman" w:hAnsi="Times New Roman"/>
          <w:sz w:val="24"/>
          <w:szCs w:val="24"/>
        </w:rPr>
        <w:t>осуществление мониторинга состояния природных комплексов стационара.</w:t>
      </w:r>
    </w:p>
    <w:p w:rsidR="00BF477C" w:rsidRPr="00BF477C" w:rsidRDefault="00BF477C" w:rsidP="00BF477C">
      <w:pPr>
        <w:pStyle w:val="a9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BF477C">
        <w:t xml:space="preserve">10) </w:t>
      </w:r>
      <w:r w:rsidRPr="00BF477C">
        <w:rPr>
          <w:color w:val="000000" w:themeColor="text1"/>
        </w:rPr>
        <w:t>проведение противопожарных мероприятий;</w:t>
      </w:r>
    </w:p>
    <w:p w:rsidR="005100F7" w:rsidRPr="00247DE0" w:rsidRDefault="005100F7" w:rsidP="005100F7">
      <w:pPr>
        <w:tabs>
          <w:tab w:val="left" w:pos="0"/>
          <w:tab w:val="left" w:pos="851"/>
          <w:tab w:val="num" w:pos="1100"/>
          <w:tab w:val="num" w:pos="146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335E58">
        <w:rPr>
          <w:rFonts w:ascii="Times New Roman" w:hAnsi="Times New Roman"/>
          <w:sz w:val="24"/>
          <w:szCs w:val="24"/>
        </w:rPr>
        <w:t>4</w:t>
      </w:r>
      <w:r w:rsidRPr="00247DE0">
        <w:rPr>
          <w:rFonts w:ascii="Times New Roman" w:hAnsi="Times New Roman"/>
          <w:sz w:val="24"/>
          <w:szCs w:val="24"/>
        </w:rPr>
        <w:t xml:space="preserve">. Для оптимизации охраны редких и воспроизводства ценных в хозяйственном отношении (в частности, промысловых) видов животных на территории </w:t>
      </w:r>
      <w:r>
        <w:rPr>
          <w:rFonts w:ascii="Times New Roman" w:hAnsi="Times New Roman"/>
          <w:sz w:val="24"/>
          <w:szCs w:val="24"/>
        </w:rPr>
        <w:t>стационара</w:t>
      </w:r>
      <w:r w:rsidRPr="00247DE0">
        <w:rPr>
          <w:rFonts w:ascii="Times New Roman" w:hAnsi="Times New Roman"/>
          <w:sz w:val="24"/>
          <w:szCs w:val="24"/>
        </w:rPr>
        <w:t xml:space="preserve"> по согласованию с </w:t>
      </w:r>
      <w:proofErr w:type="spellStart"/>
      <w:r w:rsidRPr="00247DE0">
        <w:rPr>
          <w:rFonts w:ascii="Times New Roman" w:hAnsi="Times New Roman"/>
          <w:sz w:val="24"/>
          <w:szCs w:val="24"/>
        </w:rPr>
        <w:t>охотпользовател</w:t>
      </w:r>
      <w:r>
        <w:rPr>
          <w:rFonts w:ascii="Times New Roman" w:hAnsi="Times New Roman"/>
          <w:sz w:val="24"/>
          <w:szCs w:val="24"/>
        </w:rPr>
        <w:t>ем</w:t>
      </w:r>
      <w:proofErr w:type="spellEnd"/>
      <w:r w:rsidRPr="00247DE0">
        <w:rPr>
          <w:rFonts w:ascii="Times New Roman" w:hAnsi="Times New Roman"/>
          <w:sz w:val="24"/>
          <w:szCs w:val="24"/>
        </w:rPr>
        <w:t xml:space="preserve"> могут выделяться зоны покоя (участки, где всякая охота запрещена). Выбор зон покоя осуществляется в важных местах обитания редких видов и ключевых местах размножения или переживания критически сложных жизненных периодов ценных в хозяйственном отношении видов животных. Расположение и площадь зон покоя могут изменяться в зависимости от экологической обстановки </w:t>
      </w:r>
      <w:r>
        <w:rPr>
          <w:rFonts w:ascii="Times New Roman" w:hAnsi="Times New Roman"/>
          <w:sz w:val="24"/>
          <w:szCs w:val="24"/>
        </w:rPr>
        <w:t>на территории стационара</w:t>
      </w:r>
      <w:r w:rsidRPr="00247DE0">
        <w:rPr>
          <w:rFonts w:ascii="Times New Roman" w:hAnsi="Times New Roman"/>
          <w:sz w:val="24"/>
          <w:szCs w:val="24"/>
        </w:rPr>
        <w:t xml:space="preserve"> и конкретных задач по восстановлению численности и разнообразия животного мира.</w:t>
      </w:r>
    </w:p>
    <w:p w:rsidR="00645429" w:rsidRPr="00884366" w:rsidRDefault="00335E58" w:rsidP="0064542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42A1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B75C57">
        <w:rPr>
          <w:rFonts w:ascii="Times New Roman" w:hAnsi="Times New Roman"/>
          <w:sz w:val="24"/>
          <w:szCs w:val="24"/>
        </w:rPr>
        <w:t>Мероприятия по охране, защите и воспроизводству лесов</w:t>
      </w:r>
      <w:r w:rsidR="00645429" w:rsidRPr="00884366">
        <w:rPr>
          <w:rFonts w:ascii="Times New Roman" w:hAnsi="Times New Roman"/>
          <w:sz w:val="24"/>
          <w:szCs w:val="24"/>
        </w:rPr>
        <w:t xml:space="preserve"> осуществляются в соответствии с целевым назначением </w:t>
      </w:r>
      <w:r w:rsidR="00645429">
        <w:rPr>
          <w:rFonts w:ascii="Times New Roman" w:hAnsi="Times New Roman"/>
          <w:sz w:val="24"/>
          <w:szCs w:val="24"/>
        </w:rPr>
        <w:t>стационара</w:t>
      </w:r>
      <w:r w:rsidR="00645429" w:rsidRPr="00884366">
        <w:rPr>
          <w:rFonts w:ascii="Times New Roman" w:hAnsi="Times New Roman"/>
          <w:sz w:val="24"/>
          <w:szCs w:val="24"/>
        </w:rPr>
        <w:t xml:space="preserve"> в объемах и на площадях, определенных лесохозяйственным регламентом</w:t>
      </w:r>
      <w:r w:rsidR="00626F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6FDB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="00626FDB">
        <w:rPr>
          <w:rFonts w:ascii="Times New Roman" w:hAnsi="Times New Roman"/>
          <w:sz w:val="24"/>
          <w:szCs w:val="24"/>
        </w:rPr>
        <w:t xml:space="preserve"> лесничества</w:t>
      </w:r>
      <w:r w:rsidR="00645429" w:rsidRPr="00884366">
        <w:rPr>
          <w:rFonts w:ascii="Times New Roman" w:hAnsi="Times New Roman"/>
          <w:sz w:val="24"/>
          <w:szCs w:val="24"/>
        </w:rPr>
        <w:t>.</w:t>
      </w:r>
    </w:p>
    <w:p w:rsidR="004572FA" w:rsidRDefault="004572FA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B">
        <w:rPr>
          <w:rFonts w:ascii="Times New Roman" w:hAnsi="Times New Roman"/>
          <w:b/>
          <w:sz w:val="24"/>
          <w:szCs w:val="24"/>
        </w:rPr>
        <w:t xml:space="preserve">4. Охрана </w:t>
      </w:r>
      <w:r>
        <w:rPr>
          <w:rFonts w:ascii="Times New Roman" w:hAnsi="Times New Roman"/>
          <w:b/>
          <w:sz w:val="24"/>
          <w:szCs w:val="24"/>
        </w:rPr>
        <w:t>стационара</w:t>
      </w:r>
    </w:p>
    <w:p w:rsidR="00626FDB" w:rsidRPr="00626FDB" w:rsidRDefault="00626FDB" w:rsidP="00626F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26FDB" w:rsidRPr="00626FDB" w:rsidRDefault="00626FDB" w:rsidP="00626F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DB">
        <w:rPr>
          <w:rFonts w:ascii="Times New Roman" w:hAnsi="Times New Roman"/>
          <w:sz w:val="24"/>
          <w:szCs w:val="24"/>
        </w:rPr>
        <w:t>16. Охрана стационара осуществляется в порядке, установленном действующим законодательством.</w:t>
      </w:r>
    </w:p>
    <w:p w:rsidR="00626FDB" w:rsidRPr="00626FDB" w:rsidRDefault="00626FDB" w:rsidP="00626F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DB">
        <w:rPr>
          <w:rFonts w:ascii="Times New Roman" w:hAnsi="Times New Roman"/>
          <w:sz w:val="24"/>
          <w:szCs w:val="24"/>
        </w:rPr>
        <w:t>17. Граждане, а также общественные объединения и некоммерческие организации, осуществляющие деятельность в области охраны окружающей среды, вправе оказывать содействие в осуществлении мероприятий по организации, охране и использованию стационара.</w:t>
      </w:r>
    </w:p>
    <w:p w:rsidR="00626FDB" w:rsidRPr="00626FDB" w:rsidRDefault="00626FDB" w:rsidP="00626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B">
        <w:rPr>
          <w:rFonts w:ascii="Times New Roman" w:hAnsi="Times New Roman"/>
          <w:b/>
          <w:sz w:val="24"/>
          <w:szCs w:val="24"/>
        </w:rPr>
        <w:t xml:space="preserve">5. Ответственность за нарушение режима </w:t>
      </w:r>
      <w:r>
        <w:rPr>
          <w:rFonts w:ascii="Times New Roman" w:hAnsi="Times New Roman"/>
          <w:b/>
          <w:sz w:val="24"/>
          <w:szCs w:val="24"/>
        </w:rPr>
        <w:t>стационара</w:t>
      </w:r>
      <w:r w:rsidRPr="00626FDB">
        <w:rPr>
          <w:rFonts w:ascii="Times New Roman" w:hAnsi="Times New Roman"/>
          <w:b/>
          <w:sz w:val="24"/>
          <w:szCs w:val="24"/>
        </w:rPr>
        <w:t xml:space="preserve"> </w:t>
      </w:r>
    </w:p>
    <w:p w:rsidR="00626FDB" w:rsidRPr="00626FDB" w:rsidRDefault="00626FDB" w:rsidP="00626FD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26FDB" w:rsidRPr="00626FDB" w:rsidRDefault="00626FDB" w:rsidP="00626F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DB">
        <w:rPr>
          <w:rFonts w:ascii="Times New Roman" w:hAnsi="Times New Roman"/>
          <w:sz w:val="24"/>
          <w:szCs w:val="24"/>
        </w:rPr>
        <w:t xml:space="preserve">18. Собственники, владельцы и пользователи земельных участков, которые расположены в границах стационара, а также все иные юридические или физические лица обязаны соблюдать установленный в стационаре режим особой охраны и несут за его нарушение административную, уголовную и иную установленную законом ответственность. </w:t>
      </w:r>
    </w:p>
    <w:p w:rsidR="00626FDB" w:rsidRPr="00626FDB" w:rsidRDefault="00626FDB" w:rsidP="00626F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DB">
        <w:rPr>
          <w:rFonts w:ascii="Times New Roman" w:hAnsi="Times New Roman"/>
          <w:sz w:val="24"/>
          <w:szCs w:val="24"/>
        </w:rPr>
        <w:t>19. Вред, причиненный природным объектам и комплексам в границах стационара, подлежит возмещению в соответствии с утвержденными в установленном порядке таксами и методиками исчисления размера ущерба, а при их отсутствии – по фактическим затратам на их восстановление.</w:t>
      </w: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B">
        <w:rPr>
          <w:rFonts w:ascii="Times New Roman" w:hAnsi="Times New Roman"/>
          <w:b/>
          <w:sz w:val="24"/>
          <w:szCs w:val="24"/>
        </w:rPr>
        <w:t>6. Изменение границ, площади,</w:t>
      </w: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6FDB">
        <w:rPr>
          <w:rFonts w:ascii="Times New Roman" w:hAnsi="Times New Roman"/>
          <w:b/>
          <w:sz w:val="24"/>
          <w:szCs w:val="24"/>
        </w:rPr>
        <w:t xml:space="preserve">упразднение </w:t>
      </w:r>
      <w:r>
        <w:rPr>
          <w:rFonts w:ascii="Times New Roman" w:hAnsi="Times New Roman"/>
          <w:b/>
          <w:sz w:val="24"/>
          <w:szCs w:val="24"/>
        </w:rPr>
        <w:t>заказника</w:t>
      </w: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6FDB" w:rsidRPr="00626FDB" w:rsidRDefault="00626FDB" w:rsidP="00626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6FDB">
        <w:rPr>
          <w:rFonts w:ascii="Times New Roman" w:hAnsi="Times New Roman"/>
          <w:sz w:val="24"/>
          <w:szCs w:val="24"/>
        </w:rPr>
        <w:tab/>
        <w:t>20. Изменение границ, площади, упразднение стационара осуществляются в соответствии с действующим законодательством.</w:t>
      </w:r>
    </w:p>
    <w:p w:rsidR="00626FDB" w:rsidRPr="00626FDB" w:rsidRDefault="00626FDB" w:rsidP="00626F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6FDB" w:rsidRPr="00626FDB" w:rsidRDefault="00626FDB" w:rsidP="00626F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FDB">
        <w:rPr>
          <w:rFonts w:ascii="Times New Roman" w:hAnsi="Times New Roman"/>
          <w:sz w:val="24"/>
          <w:szCs w:val="24"/>
        </w:rPr>
        <w:t>_______________________</w:t>
      </w: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Pr="00626FDB" w:rsidRDefault="00F10EC0" w:rsidP="00F10EC0">
      <w:pPr>
        <w:pStyle w:val="a3"/>
        <w:rPr>
          <w:sz w:val="24"/>
          <w:szCs w:val="24"/>
        </w:rPr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Pr="00AA1768" w:rsidRDefault="00F10EC0" w:rsidP="008956C2">
      <w:pPr>
        <w:pStyle w:val="a3"/>
        <w:ind w:left="4536"/>
        <w:jc w:val="center"/>
        <w:rPr>
          <w:rFonts w:ascii="Times New Roman" w:hAnsi="Times New Roman"/>
          <w:sz w:val="24"/>
          <w:szCs w:val="24"/>
        </w:rPr>
      </w:pPr>
      <w:r w:rsidRPr="00AA1768">
        <w:rPr>
          <w:rFonts w:ascii="Times New Roman" w:hAnsi="Times New Roman"/>
          <w:sz w:val="24"/>
          <w:szCs w:val="24"/>
        </w:rPr>
        <w:t>ПРИЛОЖЕНИЕ</w:t>
      </w:r>
    </w:p>
    <w:p w:rsidR="00F10EC0" w:rsidRPr="00AA1768" w:rsidRDefault="00F10EC0" w:rsidP="008956C2">
      <w:pPr>
        <w:pStyle w:val="a3"/>
        <w:ind w:left="4536"/>
        <w:jc w:val="center"/>
        <w:rPr>
          <w:rFonts w:ascii="Times New Roman" w:hAnsi="Times New Roman"/>
          <w:sz w:val="24"/>
          <w:szCs w:val="24"/>
        </w:rPr>
      </w:pPr>
      <w:r w:rsidRPr="00AA1768">
        <w:rPr>
          <w:rFonts w:ascii="Times New Roman" w:hAnsi="Times New Roman"/>
          <w:sz w:val="24"/>
          <w:szCs w:val="24"/>
        </w:rPr>
        <w:t>к Постановлению Правительства</w:t>
      </w:r>
    </w:p>
    <w:p w:rsidR="00F10EC0" w:rsidRPr="00AA1768" w:rsidRDefault="00F10EC0" w:rsidP="008956C2">
      <w:pPr>
        <w:pStyle w:val="a3"/>
        <w:ind w:left="4536"/>
        <w:jc w:val="center"/>
        <w:rPr>
          <w:rFonts w:ascii="Times New Roman" w:hAnsi="Times New Roman"/>
          <w:sz w:val="24"/>
          <w:szCs w:val="24"/>
        </w:rPr>
      </w:pPr>
      <w:r w:rsidRPr="00AA1768">
        <w:rPr>
          <w:rFonts w:ascii="Times New Roman" w:hAnsi="Times New Roman"/>
          <w:sz w:val="24"/>
          <w:szCs w:val="24"/>
        </w:rPr>
        <w:t>Забайкальского края</w:t>
      </w:r>
    </w:p>
    <w:p w:rsidR="00F10EC0" w:rsidRPr="00AA1768" w:rsidRDefault="00F10EC0" w:rsidP="008956C2">
      <w:pPr>
        <w:pStyle w:val="a3"/>
        <w:ind w:left="4536"/>
        <w:jc w:val="right"/>
        <w:rPr>
          <w:rFonts w:ascii="Times New Roman" w:hAnsi="Times New Roman"/>
          <w:sz w:val="24"/>
          <w:szCs w:val="24"/>
        </w:rPr>
      </w:pPr>
    </w:p>
    <w:p w:rsidR="00F10EC0" w:rsidRPr="00AA1768" w:rsidRDefault="00F10EC0" w:rsidP="008956C2">
      <w:pPr>
        <w:pStyle w:val="a3"/>
        <w:ind w:left="4536"/>
        <w:jc w:val="center"/>
        <w:rPr>
          <w:rFonts w:ascii="Times New Roman" w:hAnsi="Times New Roman"/>
          <w:sz w:val="24"/>
          <w:szCs w:val="24"/>
        </w:rPr>
      </w:pPr>
      <w:r w:rsidRPr="00AA1768">
        <w:rPr>
          <w:rFonts w:ascii="Times New Roman" w:hAnsi="Times New Roman"/>
          <w:sz w:val="24"/>
          <w:szCs w:val="24"/>
        </w:rPr>
        <w:t>от ________________№ _____</w:t>
      </w:r>
    </w:p>
    <w:p w:rsidR="00F10EC0" w:rsidRPr="00A12899" w:rsidRDefault="00F10EC0" w:rsidP="008956C2">
      <w:pPr>
        <w:ind w:left="4536"/>
        <w:jc w:val="center"/>
        <w:rPr>
          <w:sz w:val="28"/>
          <w:szCs w:val="28"/>
        </w:rPr>
      </w:pPr>
    </w:p>
    <w:p w:rsidR="00F10EC0" w:rsidRDefault="00F10EC0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68">
        <w:rPr>
          <w:rFonts w:ascii="Times New Roman" w:hAnsi="Times New Roman"/>
          <w:b/>
          <w:sz w:val="24"/>
          <w:szCs w:val="24"/>
        </w:rPr>
        <w:t>ГРАНИЦЫ</w:t>
      </w:r>
    </w:p>
    <w:p w:rsidR="00F10EC0" w:rsidRPr="00AA1768" w:rsidRDefault="00F10EC0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10EC0" w:rsidRDefault="00F10EC0" w:rsidP="00F10EC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1768">
        <w:rPr>
          <w:rFonts w:ascii="Times New Roman" w:hAnsi="Times New Roman"/>
          <w:b/>
          <w:sz w:val="24"/>
          <w:szCs w:val="24"/>
        </w:rPr>
        <w:t>Государственного учебно- научного стационара регионального значения «</w:t>
      </w:r>
      <w:proofErr w:type="spellStart"/>
      <w:r w:rsidRPr="00AA1768">
        <w:rPr>
          <w:rFonts w:ascii="Times New Roman" w:hAnsi="Times New Roman"/>
          <w:b/>
          <w:sz w:val="24"/>
          <w:szCs w:val="24"/>
        </w:rPr>
        <w:t>Менза</w:t>
      </w:r>
      <w:proofErr w:type="spellEnd"/>
      <w:r w:rsidRPr="00AA1768">
        <w:rPr>
          <w:rFonts w:ascii="Times New Roman" w:hAnsi="Times New Roman"/>
          <w:b/>
          <w:sz w:val="24"/>
          <w:szCs w:val="24"/>
        </w:rPr>
        <w:t>»</w:t>
      </w:r>
    </w:p>
    <w:p w:rsidR="00F10EC0" w:rsidRPr="00AA1768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</w:pPr>
    </w:p>
    <w:p w:rsidR="00F10EC0" w:rsidRPr="006D1A2A" w:rsidRDefault="00F10EC0" w:rsidP="008956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A2A">
        <w:rPr>
          <w:rFonts w:ascii="Times New Roman" w:hAnsi="Times New Roman"/>
          <w:b/>
          <w:sz w:val="24"/>
          <w:szCs w:val="24"/>
        </w:rPr>
        <w:t>на севере:</w:t>
      </w:r>
      <w:r w:rsidRPr="006D1A2A">
        <w:rPr>
          <w:rFonts w:ascii="Times New Roman" w:hAnsi="Times New Roman"/>
          <w:sz w:val="24"/>
          <w:szCs w:val="24"/>
        </w:rPr>
        <w:t xml:space="preserve"> От высоты </w:t>
      </w:r>
      <w:smartTag w:uri="urn:schemas-microsoft-com:office:smarttags" w:element="metricconverter">
        <w:smartTagPr>
          <w:attr w:name="ProductID" w:val="1600 м"/>
        </w:smartTagPr>
        <w:r w:rsidRPr="006D1A2A">
          <w:rPr>
            <w:rFonts w:ascii="Times New Roman" w:hAnsi="Times New Roman"/>
            <w:sz w:val="24"/>
            <w:szCs w:val="24"/>
          </w:rPr>
          <w:t>1600 м</w:t>
        </w:r>
      </w:smartTag>
      <w:r w:rsidRPr="006D1A2A">
        <w:rPr>
          <w:rFonts w:ascii="Times New Roman" w:hAnsi="Times New Roman"/>
          <w:sz w:val="24"/>
          <w:szCs w:val="24"/>
        </w:rPr>
        <w:t xml:space="preserve">. н. у. </w:t>
      </w:r>
      <w:proofErr w:type="gramStart"/>
      <w:r w:rsidRPr="006D1A2A">
        <w:rPr>
          <w:rFonts w:ascii="Times New Roman" w:hAnsi="Times New Roman"/>
          <w:sz w:val="24"/>
          <w:szCs w:val="24"/>
        </w:rPr>
        <w:t>м .</w:t>
      </w:r>
      <w:proofErr w:type="gramEnd"/>
      <w:r w:rsidRPr="006D1A2A">
        <w:rPr>
          <w:rFonts w:ascii="Times New Roman" w:hAnsi="Times New Roman"/>
          <w:sz w:val="24"/>
          <w:szCs w:val="24"/>
        </w:rPr>
        <w:t xml:space="preserve"> на водоразделе между реками Большая и Увалистая, далее на юго- восток по водоразделу между реками </w:t>
      </w:r>
      <w:proofErr w:type="spellStart"/>
      <w:r w:rsidRPr="006D1A2A">
        <w:rPr>
          <w:rFonts w:ascii="Times New Roman" w:hAnsi="Times New Roman"/>
          <w:sz w:val="24"/>
          <w:szCs w:val="24"/>
        </w:rPr>
        <w:t>Богатыриха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1A2A">
        <w:rPr>
          <w:rFonts w:ascii="Times New Roman" w:hAnsi="Times New Roman"/>
          <w:sz w:val="24"/>
          <w:szCs w:val="24"/>
        </w:rPr>
        <w:t>Жарничиха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до высоты </w:t>
      </w:r>
      <w:smartTag w:uri="urn:schemas-microsoft-com:office:smarttags" w:element="metricconverter">
        <w:smartTagPr>
          <w:attr w:name="ProductID" w:val="1815 м"/>
        </w:smartTagPr>
        <w:r w:rsidRPr="006D1A2A">
          <w:rPr>
            <w:rFonts w:ascii="Times New Roman" w:hAnsi="Times New Roman"/>
            <w:sz w:val="24"/>
            <w:szCs w:val="24"/>
          </w:rPr>
          <w:t>1815 м</w:t>
        </w:r>
      </w:smartTag>
      <w:r w:rsidRPr="006D1A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Далее на восток до истока р. Правая </w:t>
      </w:r>
      <w:proofErr w:type="spellStart"/>
      <w:r w:rsidRPr="006D1A2A">
        <w:rPr>
          <w:rFonts w:ascii="Times New Roman" w:hAnsi="Times New Roman"/>
          <w:sz w:val="24"/>
          <w:szCs w:val="24"/>
        </w:rPr>
        <w:t>Жарничиха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на водоразделе между реками </w:t>
      </w:r>
      <w:proofErr w:type="spellStart"/>
      <w:r w:rsidRPr="006D1A2A">
        <w:rPr>
          <w:rFonts w:ascii="Times New Roman" w:hAnsi="Times New Roman"/>
          <w:sz w:val="24"/>
          <w:szCs w:val="24"/>
        </w:rPr>
        <w:t>Жарничиха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A2A">
        <w:rPr>
          <w:rFonts w:ascii="Times New Roman" w:hAnsi="Times New Roman"/>
          <w:sz w:val="24"/>
          <w:szCs w:val="24"/>
        </w:rPr>
        <w:t>Богатыриха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1A2A">
        <w:rPr>
          <w:rFonts w:ascii="Times New Roman" w:hAnsi="Times New Roman"/>
          <w:sz w:val="24"/>
          <w:szCs w:val="24"/>
        </w:rPr>
        <w:t>Ашинга</w:t>
      </w:r>
      <w:proofErr w:type="spellEnd"/>
      <w:r w:rsidRPr="006D1A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Эта часть границы является совместной с национальным парком «Чикой».</w:t>
      </w:r>
      <w:r w:rsidRPr="006D1A2A">
        <w:rPr>
          <w:rFonts w:ascii="Times New Roman" w:hAnsi="Times New Roman"/>
          <w:sz w:val="24"/>
          <w:szCs w:val="24"/>
        </w:rPr>
        <w:t xml:space="preserve"> </w:t>
      </w:r>
    </w:p>
    <w:p w:rsidR="00F10EC0" w:rsidRDefault="00F10EC0" w:rsidP="008956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A2A">
        <w:rPr>
          <w:rFonts w:ascii="Times New Roman" w:hAnsi="Times New Roman"/>
          <w:b/>
          <w:sz w:val="24"/>
          <w:szCs w:val="24"/>
        </w:rPr>
        <w:t>На востоке:</w:t>
      </w:r>
      <w:r w:rsidRPr="006D1A2A">
        <w:rPr>
          <w:rFonts w:ascii="Times New Roman" w:hAnsi="Times New Roman"/>
          <w:sz w:val="24"/>
          <w:szCs w:val="24"/>
        </w:rPr>
        <w:t xml:space="preserve"> От истока р. Правая </w:t>
      </w:r>
      <w:proofErr w:type="spellStart"/>
      <w:r w:rsidRPr="006D1A2A">
        <w:rPr>
          <w:rFonts w:ascii="Times New Roman" w:hAnsi="Times New Roman"/>
          <w:sz w:val="24"/>
          <w:szCs w:val="24"/>
        </w:rPr>
        <w:t>Жарничиха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на юг через высоты на водоразделе между реками </w:t>
      </w:r>
      <w:proofErr w:type="spellStart"/>
      <w:r w:rsidRPr="006D1A2A">
        <w:rPr>
          <w:rFonts w:ascii="Times New Roman" w:hAnsi="Times New Roman"/>
          <w:sz w:val="24"/>
          <w:szCs w:val="24"/>
        </w:rPr>
        <w:t>Богатыриха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D1A2A">
        <w:rPr>
          <w:rFonts w:ascii="Times New Roman" w:hAnsi="Times New Roman"/>
          <w:sz w:val="24"/>
          <w:szCs w:val="24"/>
        </w:rPr>
        <w:t>Жарничиха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1A2A">
        <w:rPr>
          <w:rFonts w:ascii="Times New Roman" w:hAnsi="Times New Roman"/>
          <w:sz w:val="24"/>
          <w:szCs w:val="24"/>
        </w:rPr>
        <w:t>Ашинга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к скальным останцам (высота </w:t>
      </w:r>
      <w:smartTag w:uri="urn:schemas-microsoft-com:office:smarttags" w:element="metricconverter">
        <w:smartTagPr>
          <w:attr w:name="ProductID" w:val="7 м"/>
        </w:smartTagPr>
        <w:r w:rsidRPr="006D1A2A">
          <w:rPr>
            <w:rFonts w:ascii="Times New Roman" w:hAnsi="Times New Roman"/>
            <w:sz w:val="24"/>
            <w:szCs w:val="24"/>
          </w:rPr>
          <w:t>7 м</w:t>
        </w:r>
      </w:smartTag>
      <w:r w:rsidRPr="006D1A2A">
        <w:rPr>
          <w:rFonts w:ascii="Times New Roman" w:hAnsi="Times New Roman"/>
          <w:sz w:val="24"/>
          <w:szCs w:val="24"/>
        </w:rPr>
        <w:t xml:space="preserve">), далее на </w:t>
      </w:r>
      <w:proofErr w:type="spellStart"/>
      <w:r w:rsidRPr="006D1A2A">
        <w:rPr>
          <w:rFonts w:ascii="Times New Roman" w:hAnsi="Times New Roman"/>
          <w:sz w:val="24"/>
          <w:szCs w:val="24"/>
        </w:rPr>
        <w:t>юго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- запад по водоразделу между реками Большая и </w:t>
      </w:r>
      <w:proofErr w:type="spellStart"/>
      <w:r w:rsidRPr="006D1A2A">
        <w:rPr>
          <w:rFonts w:ascii="Times New Roman" w:hAnsi="Times New Roman"/>
          <w:sz w:val="24"/>
          <w:szCs w:val="24"/>
        </w:rPr>
        <w:t>Ашинга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к скальному останцу (высота </w:t>
      </w:r>
      <w:smartTag w:uri="urn:schemas-microsoft-com:office:smarttags" w:element="metricconverter">
        <w:smartTagPr>
          <w:attr w:name="ProductID" w:val="8 м"/>
        </w:smartTagPr>
        <w:r w:rsidRPr="006D1A2A">
          <w:rPr>
            <w:rFonts w:ascii="Times New Roman" w:hAnsi="Times New Roman"/>
            <w:sz w:val="24"/>
            <w:szCs w:val="24"/>
          </w:rPr>
          <w:t>8 м</w:t>
        </w:r>
      </w:smartTag>
      <w:r w:rsidRPr="006D1A2A">
        <w:rPr>
          <w:rFonts w:ascii="Times New Roman" w:hAnsi="Times New Roman"/>
          <w:sz w:val="24"/>
          <w:szCs w:val="24"/>
        </w:rPr>
        <w:t xml:space="preserve">). От него на юго-восток до высоты </w:t>
      </w:r>
      <w:smartTag w:uri="urn:schemas-microsoft-com:office:smarttags" w:element="metricconverter">
        <w:smartTagPr>
          <w:attr w:name="ProductID" w:val="1832 м"/>
        </w:smartTagPr>
        <w:r w:rsidRPr="006D1A2A">
          <w:rPr>
            <w:rFonts w:ascii="Times New Roman" w:hAnsi="Times New Roman"/>
            <w:sz w:val="24"/>
            <w:szCs w:val="24"/>
          </w:rPr>
          <w:t>1832 м</w:t>
        </w:r>
      </w:smartTag>
      <w:r w:rsidRPr="006D1A2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на том же водоразделе. Далее на юг по водоразделу между реками Большая, </w:t>
      </w:r>
      <w:proofErr w:type="spellStart"/>
      <w:r w:rsidRPr="006D1A2A">
        <w:rPr>
          <w:rFonts w:ascii="Times New Roman" w:hAnsi="Times New Roman"/>
          <w:sz w:val="24"/>
          <w:szCs w:val="24"/>
        </w:rPr>
        <w:t>Голубина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1A2A">
        <w:rPr>
          <w:rFonts w:ascii="Times New Roman" w:hAnsi="Times New Roman"/>
          <w:sz w:val="24"/>
          <w:szCs w:val="24"/>
        </w:rPr>
        <w:t>Ашинга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до высоты </w:t>
      </w:r>
      <w:smartTag w:uri="urn:schemas-microsoft-com:office:smarttags" w:element="metricconverter">
        <w:smartTagPr>
          <w:attr w:name="ProductID" w:val="1923 м"/>
        </w:smartTagPr>
        <w:r w:rsidRPr="006D1A2A">
          <w:rPr>
            <w:rFonts w:ascii="Times New Roman" w:hAnsi="Times New Roman"/>
            <w:sz w:val="24"/>
            <w:szCs w:val="24"/>
          </w:rPr>
          <w:t>1923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</w:t>
      </w:r>
    </w:p>
    <w:p w:rsidR="00F10EC0" w:rsidRPr="006D1A2A" w:rsidRDefault="00F10EC0" w:rsidP="008956C2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1A2A">
        <w:rPr>
          <w:rFonts w:ascii="Times New Roman" w:hAnsi="Times New Roman"/>
          <w:b/>
          <w:sz w:val="24"/>
          <w:szCs w:val="24"/>
        </w:rPr>
        <w:t>На юге:</w:t>
      </w:r>
      <w:r w:rsidRPr="006D1A2A">
        <w:rPr>
          <w:rFonts w:ascii="Times New Roman" w:hAnsi="Times New Roman"/>
          <w:sz w:val="24"/>
          <w:szCs w:val="24"/>
        </w:rPr>
        <w:t xml:space="preserve"> От высоты </w:t>
      </w:r>
      <w:smartTag w:uri="urn:schemas-microsoft-com:office:smarttags" w:element="metricconverter">
        <w:smartTagPr>
          <w:attr w:name="ProductID" w:val="1923 м"/>
        </w:smartTagPr>
        <w:r w:rsidRPr="006D1A2A">
          <w:rPr>
            <w:rFonts w:ascii="Times New Roman" w:hAnsi="Times New Roman"/>
            <w:sz w:val="24"/>
            <w:szCs w:val="24"/>
          </w:rPr>
          <w:t>1923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по водоразделу между реками Большая и </w:t>
      </w:r>
      <w:proofErr w:type="spellStart"/>
      <w:r w:rsidRPr="006D1A2A">
        <w:rPr>
          <w:rFonts w:ascii="Times New Roman" w:hAnsi="Times New Roman"/>
          <w:sz w:val="24"/>
          <w:szCs w:val="24"/>
        </w:rPr>
        <w:t>Голубина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до высоты </w:t>
      </w:r>
      <w:smartTag w:uri="urn:schemas-microsoft-com:office:smarttags" w:element="metricconverter">
        <w:smartTagPr>
          <w:attr w:name="ProductID" w:val="2125 м"/>
        </w:smartTagPr>
        <w:r w:rsidRPr="006D1A2A">
          <w:rPr>
            <w:rFonts w:ascii="Times New Roman" w:hAnsi="Times New Roman"/>
            <w:sz w:val="24"/>
            <w:szCs w:val="24"/>
          </w:rPr>
          <w:t>2125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От неё на северо- запад до высоты </w:t>
      </w:r>
      <w:smartTag w:uri="urn:schemas-microsoft-com:office:smarttags" w:element="metricconverter">
        <w:smartTagPr>
          <w:attr w:name="ProductID" w:val="1913 м"/>
        </w:smartTagPr>
        <w:r w:rsidRPr="006D1A2A">
          <w:rPr>
            <w:rFonts w:ascii="Times New Roman" w:hAnsi="Times New Roman"/>
            <w:sz w:val="24"/>
            <w:szCs w:val="24"/>
          </w:rPr>
          <w:t>1913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на водоразделе между реками Большая и Куя. Далее на запад по водоразделам между реками Большая и Куя, Большая и </w:t>
      </w:r>
      <w:proofErr w:type="spellStart"/>
      <w:r w:rsidRPr="006D1A2A">
        <w:rPr>
          <w:rFonts w:ascii="Times New Roman" w:hAnsi="Times New Roman"/>
          <w:sz w:val="24"/>
          <w:szCs w:val="24"/>
        </w:rPr>
        <w:t>Рыбаковский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Менжикен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, Большая и </w:t>
      </w:r>
      <w:proofErr w:type="spellStart"/>
      <w:r w:rsidRPr="006D1A2A">
        <w:rPr>
          <w:rFonts w:ascii="Times New Roman" w:hAnsi="Times New Roman"/>
          <w:sz w:val="24"/>
          <w:szCs w:val="24"/>
        </w:rPr>
        <w:t>Тараторина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к высоте </w:t>
      </w:r>
      <w:smartTag w:uri="urn:schemas-microsoft-com:office:smarttags" w:element="metricconverter">
        <w:smartTagPr>
          <w:attr w:name="ProductID" w:val="1851 м"/>
        </w:smartTagPr>
        <w:r w:rsidRPr="006D1A2A">
          <w:rPr>
            <w:rFonts w:ascii="Times New Roman" w:hAnsi="Times New Roman"/>
            <w:sz w:val="24"/>
            <w:szCs w:val="24"/>
          </w:rPr>
          <w:t>1851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>.</w:t>
      </w:r>
    </w:p>
    <w:p w:rsidR="00F10EC0" w:rsidRDefault="00F10EC0" w:rsidP="008956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D1A2A">
        <w:rPr>
          <w:rFonts w:ascii="Times New Roman" w:hAnsi="Times New Roman"/>
          <w:b/>
          <w:sz w:val="24"/>
          <w:szCs w:val="24"/>
        </w:rPr>
        <w:t>На западе:</w:t>
      </w:r>
      <w:r w:rsidRPr="006D1A2A">
        <w:rPr>
          <w:rFonts w:ascii="Times New Roman" w:hAnsi="Times New Roman"/>
          <w:sz w:val="24"/>
          <w:szCs w:val="24"/>
        </w:rPr>
        <w:t xml:space="preserve"> От высоты </w:t>
      </w:r>
      <w:smartTag w:uri="urn:schemas-microsoft-com:office:smarttags" w:element="metricconverter">
        <w:smartTagPr>
          <w:attr w:name="ProductID" w:val="1851 м"/>
        </w:smartTagPr>
        <w:r w:rsidRPr="006D1A2A">
          <w:rPr>
            <w:rFonts w:ascii="Times New Roman" w:hAnsi="Times New Roman"/>
            <w:sz w:val="24"/>
            <w:szCs w:val="24"/>
          </w:rPr>
          <w:t>1851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. на водоразделе между реками Большая и </w:t>
      </w:r>
      <w:proofErr w:type="spellStart"/>
      <w:proofErr w:type="gramStart"/>
      <w:r w:rsidRPr="006D1A2A">
        <w:rPr>
          <w:rFonts w:ascii="Times New Roman" w:hAnsi="Times New Roman"/>
          <w:sz w:val="24"/>
          <w:szCs w:val="24"/>
        </w:rPr>
        <w:t>Тараторина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 на</w:t>
      </w:r>
      <w:proofErr w:type="gramEnd"/>
      <w:r w:rsidRPr="006D1A2A">
        <w:rPr>
          <w:rFonts w:ascii="Times New Roman" w:hAnsi="Times New Roman"/>
          <w:sz w:val="24"/>
          <w:szCs w:val="24"/>
        </w:rPr>
        <w:t xml:space="preserve"> север по водоразделу между реками </w:t>
      </w:r>
      <w:proofErr w:type="spellStart"/>
      <w:r w:rsidRPr="006D1A2A">
        <w:rPr>
          <w:rFonts w:ascii="Times New Roman" w:hAnsi="Times New Roman"/>
          <w:sz w:val="24"/>
          <w:szCs w:val="24"/>
        </w:rPr>
        <w:t>Шереиха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и Большая, далее </w:t>
      </w:r>
      <w:proofErr w:type="spellStart"/>
      <w:r w:rsidRPr="006D1A2A">
        <w:rPr>
          <w:rFonts w:ascii="Times New Roman" w:hAnsi="Times New Roman"/>
          <w:sz w:val="24"/>
          <w:szCs w:val="24"/>
        </w:rPr>
        <w:t>Шереиха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6D1A2A">
        <w:rPr>
          <w:rFonts w:ascii="Times New Roman" w:hAnsi="Times New Roman"/>
          <w:sz w:val="24"/>
          <w:szCs w:val="24"/>
        </w:rPr>
        <w:t>Куинка</w:t>
      </w:r>
      <w:proofErr w:type="spellEnd"/>
      <w:r w:rsidRPr="006D1A2A">
        <w:rPr>
          <w:rFonts w:ascii="Times New Roman" w:hAnsi="Times New Roman"/>
          <w:sz w:val="24"/>
          <w:szCs w:val="24"/>
        </w:rPr>
        <w:t xml:space="preserve">, пересекая р. Большая и по мысу к высоте </w:t>
      </w:r>
      <w:smartTag w:uri="urn:schemas-microsoft-com:office:smarttags" w:element="metricconverter">
        <w:smartTagPr>
          <w:attr w:name="ProductID" w:val="1600 м"/>
        </w:smartTagPr>
        <w:r w:rsidRPr="006D1A2A">
          <w:rPr>
            <w:rFonts w:ascii="Times New Roman" w:hAnsi="Times New Roman"/>
            <w:sz w:val="24"/>
            <w:szCs w:val="24"/>
          </w:rPr>
          <w:t>1600 м</w:t>
        </w:r>
      </w:smartTag>
      <w:r w:rsidRPr="006D1A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1A2A">
        <w:rPr>
          <w:rFonts w:ascii="Times New Roman" w:hAnsi="Times New Roman"/>
          <w:sz w:val="24"/>
          <w:szCs w:val="24"/>
        </w:rPr>
        <w:t>н.у.м</w:t>
      </w:r>
      <w:proofErr w:type="spellEnd"/>
      <w:r w:rsidRPr="006D1A2A">
        <w:rPr>
          <w:rFonts w:ascii="Times New Roman" w:hAnsi="Times New Roman"/>
          <w:sz w:val="24"/>
          <w:szCs w:val="24"/>
        </w:rPr>
        <w:t>., расположенной на водоразделе между реками Увалистая и Большая.</w:t>
      </w:r>
    </w:p>
    <w:p w:rsidR="00F10EC0" w:rsidRDefault="00F10EC0" w:rsidP="008956C2">
      <w:pPr>
        <w:spacing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Восточная и южная границы совпадают с административной границей между </w:t>
      </w:r>
      <w:proofErr w:type="spellStart"/>
      <w:r>
        <w:rPr>
          <w:rFonts w:ascii="Times New Roman" w:hAnsi="Times New Roman"/>
          <w:sz w:val="24"/>
          <w:szCs w:val="24"/>
        </w:rPr>
        <w:t>Красночикойским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Кыринским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районами края.</w:t>
      </w:r>
      <w:r w:rsidRPr="006D1A2A">
        <w:rPr>
          <w:rFonts w:ascii="Times New Roman" w:hAnsi="Times New Roman"/>
          <w:sz w:val="24"/>
          <w:szCs w:val="24"/>
        </w:rPr>
        <w:t xml:space="preserve">  </w:t>
      </w:r>
    </w:p>
    <w:p w:rsidR="00F10EC0" w:rsidRDefault="00F10EC0" w:rsidP="008956C2">
      <w:pPr>
        <w:pStyle w:val="a3"/>
        <w:ind w:left="720" w:firstLine="709"/>
        <w:jc w:val="both"/>
        <w:rPr>
          <w:rFonts w:ascii="Times New Roman" w:hAnsi="Times New Roman"/>
          <w:sz w:val="24"/>
          <w:szCs w:val="24"/>
        </w:rPr>
      </w:pPr>
    </w:p>
    <w:p w:rsidR="008956C2" w:rsidRDefault="008956C2" w:rsidP="00F10EC0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F10EC0" w:rsidRPr="008956C2" w:rsidRDefault="00F10EC0" w:rsidP="00F10EC0">
      <w:pPr>
        <w:pStyle w:val="a3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56C2">
        <w:rPr>
          <w:rFonts w:ascii="Times New Roman" w:hAnsi="Times New Roman"/>
          <w:b/>
          <w:sz w:val="24"/>
          <w:szCs w:val="24"/>
        </w:rPr>
        <w:t>Граница территории в географических координатах (долгота, широта):</w:t>
      </w:r>
    </w:p>
    <w:p w:rsidR="00F10EC0" w:rsidRDefault="00F10EC0" w:rsidP="00F10EC0">
      <w:pPr>
        <w:pStyle w:val="a3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800"/>
        <w:gridCol w:w="492"/>
        <w:gridCol w:w="3813"/>
      </w:tblGrid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lastRenderedPageBreak/>
              <w:t>№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Координаты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№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center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Координаты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49°37´24,66´´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109°34´50,40´´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 xml:space="preserve">.  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13.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49°26´23,25´´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109°36´46,93´´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49°37´05,19´´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109°35´27,90´´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14.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49°28´36,48´´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109°34´34,18´´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3.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49°35´28,48´´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>.   109°37´39,44´´в.д.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15.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49°28´10,51´´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109°32´33,42´´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4.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49°35´01,87´´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109°37´19,04´´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16.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49°27´54,98´´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109°31´41,42´´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5.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722">
              <w:rPr>
                <w:rFonts w:ascii="Times New Roman" w:hAnsi="Times New Roman"/>
              </w:rPr>
              <w:t xml:space="preserve">49°34´33,69´´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109°38´30,74´´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17.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49°28´27,57´´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109°30´33,44´´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6.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49°34´55,57´´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109°40´57,55´´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18.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49°28´57,18´´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109°27´55,76´´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7.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49°34´04,60´´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109°41´54,09´´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19.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49°29´29,95´´ 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109°27´25,17´´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8.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49°32´56,89´´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109°41´57,40´´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20.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49°30´47,75´´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109°25´45,95´´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9.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49°32´45,21´´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109°38´55,58´´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21.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49°31´55,82´´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109°29´11,82´´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10.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49°31´42,18´´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109°39´31,71´´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22.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49°32´53,57´´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109°28´34,16´´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  <w:tcBorders>
              <w:bottom w:val="single" w:sz="4" w:space="0" w:color="auto"/>
            </w:tcBorders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11.</w:t>
            </w:r>
          </w:p>
        </w:tc>
        <w:tc>
          <w:tcPr>
            <w:tcW w:w="3903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49°26´57,52´´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109°41´23,51´´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23.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49°33´44,53´´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109°28´28,75´´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  <w:tcBorders>
              <w:bottom w:val="single" w:sz="4" w:space="0" w:color="auto"/>
            </w:tcBorders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12.</w:t>
            </w:r>
          </w:p>
        </w:tc>
        <w:tc>
          <w:tcPr>
            <w:tcW w:w="3903" w:type="dxa"/>
            <w:tcBorders>
              <w:bottom w:val="single" w:sz="4" w:space="0" w:color="auto"/>
            </w:tcBorders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49°25´38,20´´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 109°38´33,04´´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24.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49°34´43,15´´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109°29´42,65´´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  <w:tr w:rsidR="00F10EC0" w:rsidRPr="00793722" w:rsidTr="005100F7">
        <w:tc>
          <w:tcPr>
            <w:tcW w:w="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03" w:type="dxa"/>
            <w:tcBorders>
              <w:left w:val="nil"/>
              <w:bottom w:val="nil"/>
            </w:tcBorders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2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>25.</w:t>
            </w:r>
          </w:p>
        </w:tc>
        <w:tc>
          <w:tcPr>
            <w:tcW w:w="3934" w:type="dxa"/>
          </w:tcPr>
          <w:p w:rsidR="00F10EC0" w:rsidRPr="00793722" w:rsidRDefault="00F10EC0" w:rsidP="005100F7">
            <w:pPr>
              <w:pStyle w:val="a3"/>
              <w:spacing w:line="360" w:lineRule="auto"/>
              <w:jc w:val="both"/>
              <w:rPr>
                <w:rFonts w:ascii="Times New Roman" w:hAnsi="Times New Roman"/>
              </w:rPr>
            </w:pPr>
            <w:r w:rsidRPr="00793722">
              <w:rPr>
                <w:rFonts w:ascii="Times New Roman" w:hAnsi="Times New Roman"/>
              </w:rPr>
              <w:t xml:space="preserve">49°36´37,80´´ </w:t>
            </w:r>
            <w:proofErr w:type="spellStart"/>
            <w:r w:rsidRPr="00793722">
              <w:rPr>
                <w:rFonts w:ascii="Times New Roman" w:hAnsi="Times New Roman"/>
              </w:rPr>
              <w:t>с.ш</w:t>
            </w:r>
            <w:proofErr w:type="spellEnd"/>
            <w:r w:rsidRPr="00793722">
              <w:rPr>
                <w:rFonts w:ascii="Times New Roman" w:hAnsi="Times New Roman"/>
              </w:rPr>
              <w:t xml:space="preserve">.  109°31´22,39´´ </w:t>
            </w:r>
            <w:proofErr w:type="spellStart"/>
            <w:r w:rsidRPr="00793722">
              <w:rPr>
                <w:rFonts w:ascii="Times New Roman" w:hAnsi="Times New Roman"/>
              </w:rPr>
              <w:t>в.д</w:t>
            </w:r>
            <w:proofErr w:type="spellEnd"/>
            <w:r w:rsidRPr="00793722">
              <w:rPr>
                <w:rFonts w:ascii="Times New Roman" w:hAnsi="Times New Roman"/>
              </w:rPr>
              <w:t>.</w:t>
            </w:r>
          </w:p>
        </w:tc>
      </w:tr>
    </w:tbl>
    <w:p w:rsidR="00F10EC0" w:rsidRPr="0001402C" w:rsidRDefault="00F10EC0" w:rsidP="00F10EC0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F10EC0" w:rsidRDefault="00F10EC0" w:rsidP="00F10EC0"/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0C372C" w:rsidRDefault="000C372C" w:rsidP="00F10EC0">
      <w:pPr>
        <w:pStyle w:val="a3"/>
      </w:pPr>
    </w:p>
    <w:p w:rsidR="000C372C" w:rsidRDefault="000C372C" w:rsidP="00F10EC0">
      <w:pPr>
        <w:pStyle w:val="a3"/>
      </w:pPr>
    </w:p>
    <w:p w:rsidR="000C372C" w:rsidRDefault="000C372C" w:rsidP="00F10EC0">
      <w:pPr>
        <w:pStyle w:val="a3"/>
      </w:pPr>
    </w:p>
    <w:p w:rsidR="000C372C" w:rsidRDefault="000C372C" w:rsidP="00F10EC0">
      <w:pPr>
        <w:pStyle w:val="a3"/>
      </w:pPr>
    </w:p>
    <w:p w:rsidR="000C372C" w:rsidRDefault="000C372C" w:rsidP="00F10EC0">
      <w:pPr>
        <w:pStyle w:val="a3"/>
      </w:pPr>
    </w:p>
    <w:p w:rsidR="000C372C" w:rsidRDefault="000C372C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</w:pPr>
    </w:p>
    <w:p w:rsidR="00F10EC0" w:rsidRDefault="00F10EC0" w:rsidP="00F10EC0">
      <w:pPr>
        <w:pStyle w:val="a3"/>
        <w:jc w:val="right"/>
        <w:rPr>
          <w:rFonts w:ascii="Times New Roman" w:hAnsi="Times New Roman"/>
          <w:i/>
          <w:u w:val="single"/>
        </w:rPr>
      </w:pPr>
      <w:r w:rsidRPr="00E1733B">
        <w:rPr>
          <w:rFonts w:ascii="Times New Roman" w:hAnsi="Times New Roman"/>
          <w:i/>
          <w:u w:val="single"/>
        </w:rPr>
        <w:t>Приложение 2</w:t>
      </w:r>
    </w:p>
    <w:p w:rsidR="000C372C" w:rsidRPr="00E1733B" w:rsidRDefault="000C372C" w:rsidP="00F10EC0">
      <w:pPr>
        <w:pStyle w:val="a3"/>
        <w:jc w:val="right"/>
        <w:rPr>
          <w:rFonts w:ascii="Times New Roman" w:hAnsi="Times New Roman"/>
          <w:i/>
          <w:u w:val="single"/>
        </w:rPr>
      </w:pPr>
    </w:p>
    <w:p w:rsidR="00F10EC0" w:rsidRPr="00E1733B" w:rsidRDefault="00F10EC0" w:rsidP="00F10EC0">
      <w:pPr>
        <w:pStyle w:val="a3"/>
        <w:jc w:val="center"/>
        <w:rPr>
          <w:rFonts w:ascii="Times New Roman" w:hAnsi="Times New Roman"/>
          <w:b/>
        </w:rPr>
      </w:pPr>
      <w:r w:rsidRPr="00E1733B">
        <w:rPr>
          <w:rFonts w:ascii="Times New Roman" w:hAnsi="Times New Roman"/>
          <w:b/>
        </w:rPr>
        <w:t>Список млекопитающих, обитающих на территории стационара «</w:t>
      </w:r>
      <w:proofErr w:type="spellStart"/>
      <w:r w:rsidRPr="00E1733B">
        <w:rPr>
          <w:rFonts w:ascii="Times New Roman" w:hAnsi="Times New Roman"/>
          <w:b/>
        </w:rPr>
        <w:t>Менза</w:t>
      </w:r>
      <w:proofErr w:type="spellEnd"/>
      <w:r w:rsidRPr="00E1733B">
        <w:rPr>
          <w:rFonts w:ascii="Times New Roman" w:hAnsi="Times New Roman"/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140"/>
        <w:gridCol w:w="4603"/>
      </w:tblGrid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</w:rPr>
              <w:t xml:space="preserve"> SORICIDAE - Землеройки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SOREX- Землеройки</w:t>
            </w:r>
          </w:p>
        </w:tc>
      </w:tr>
      <w:tr w:rsidR="00F10EC0" w:rsidRPr="00E1733B" w:rsidTr="005100F7">
        <w:trPr>
          <w:cantSplit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Темнозубая</w:t>
            </w:r>
            <w:proofErr w:type="spellEnd"/>
            <w:r w:rsidRPr="00E1733B">
              <w:rPr>
                <w:rFonts w:ascii="Times New Roman" w:hAnsi="Times New Roman"/>
              </w:rPr>
              <w:t xml:space="preserve"> бурозубка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Sorex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daphaenodon</w:t>
            </w:r>
            <w:proofErr w:type="spellEnd"/>
          </w:p>
        </w:tc>
      </w:tr>
      <w:tr w:rsidR="00F10EC0" w:rsidRPr="00E1733B" w:rsidTr="005100F7">
        <w:trPr>
          <w:cantSplit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Обыкновенная бурозубка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Sorex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araneus</w:t>
            </w:r>
            <w:proofErr w:type="spellEnd"/>
          </w:p>
        </w:tc>
      </w:tr>
      <w:tr w:rsidR="00F10EC0" w:rsidRPr="00E1733B" w:rsidTr="005100F7">
        <w:trPr>
          <w:cantSplit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Средняя бурозубка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Sorex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caecutiens</w:t>
            </w:r>
            <w:proofErr w:type="spellEnd"/>
          </w:p>
        </w:tc>
      </w:tr>
      <w:tr w:rsidR="00F10EC0" w:rsidRPr="00E1733B" w:rsidTr="005100F7">
        <w:trPr>
          <w:cantSplit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Плоскочерепная бурозубка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Sorex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roboratus</w:t>
            </w:r>
            <w:proofErr w:type="spellEnd"/>
          </w:p>
        </w:tc>
      </w:tr>
      <w:tr w:rsidR="00F10EC0" w:rsidRPr="00E1733B" w:rsidTr="005100F7">
        <w:trPr>
          <w:cantSplit/>
        </w:trPr>
        <w:tc>
          <w:tcPr>
            <w:tcW w:w="828" w:type="dxa"/>
            <w:tcBorders>
              <w:bottom w:val="nil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140" w:type="dxa"/>
            <w:tcBorders>
              <w:bottom w:val="nil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Равнозубая</w:t>
            </w:r>
            <w:proofErr w:type="spellEnd"/>
            <w:r w:rsidRPr="00E1733B">
              <w:rPr>
                <w:rFonts w:ascii="Times New Roman" w:hAnsi="Times New Roman"/>
              </w:rPr>
              <w:t xml:space="preserve"> бурозубка</w:t>
            </w:r>
          </w:p>
        </w:tc>
        <w:tc>
          <w:tcPr>
            <w:tcW w:w="4603" w:type="dxa"/>
            <w:tcBorders>
              <w:bottom w:val="nil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Sorex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isocdon</w:t>
            </w:r>
            <w:proofErr w:type="spellEnd"/>
          </w:p>
        </w:tc>
      </w:tr>
      <w:tr w:rsidR="00F10EC0" w:rsidRPr="00E1733B" w:rsidTr="005100F7">
        <w:trPr>
          <w:cantSplit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Крошечная бурозубка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Sorex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minutissimus</w:t>
            </w:r>
            <w:proofErr w:type="spellEnd"/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NEOMUS -  </w:t>
            </w:r>
            <w:proofErr w:type="spellStart"/>
            <w:r w:rsidRPr="00E1733B">
              <w:rPr>
                <w:rFonts w:ascii="Times New Roman" w:hAnsi="Times New Roman"/>
              </w:rPr>
              <w:t>Куторы</w:t>
            </w:r>
            <w:proofErr w:type="spellEnd"/>
          </w:p>
        </w:tc>
      </w:tr>
      <w:tr w:rsidR="00F10EC0" w:rsidRPr="00E1733B" w:rsidTr="005100F7">
        <w:trPr>
          <w:trHeight w:val="275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both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Обыкновенная </w:t>
            </w:r>
            <w:proofErr w:type="spellStart"/>
            <w:r w:rsidRPr="00E1733B">
              <w:rPr>
                <w:rFonts w:ascii="Times New Roman" w:hAnsi="Times New Roman"/>
              </w:rPr>
              <w:t>кутора</w:t>
            </w:r>
            <w:proofErr w:type="spellEnd"/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Neomus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fodiens</w:t>
            </w:r>
            <w:proofErr w:type="spellEnd"/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ОТРЯД</w:t>
            </w:r>
            <w:r w:rsidRPr="00E1733B">
              <w:rPr>
                <w:rFonts w:ascii="Times New Roman" w:hAnsi="Times New Roman"/>
              </w:rPr>
              <w:t xml:space="preserve"> CHIROPTERA - Рукокрылые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</w:rPr>
              <w:t xml:space="preserve"> VESPERTILIONIDAE Обыкновенные летучие мыши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MYOTIS - Ночницы</w:t>
            </w:r>
          </w:p>
        </w:tc>
      </w:tr>
      <w:tr w:rsidR="00F10EC0" w:rsidRPr="00E1733B" w:rsidTr="005100F7"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Водяная ночница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1733B">
              <w:rPr>
                <w:rFonts w:ascii="Times New Roman" w:hAnsi="Times New Roman"/>
                <w:b/>
              </w:rPr>
              <w:t>Myotis</w:t>
            </w:r>
            <w:proofErr w:type="spellEnd"/>
            <w:r w:rsidRPr="00E1733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b/>
              </w:rPr>
              <w:t>daubentoni</w:t>
            </w:r>
            <w:proofErr w:type="spellEnd"/>
          </w:p>
        </w:tc>
      </w:tr>
      <w:tr w:rsidR="00F10EC0" w:rsidRPr="00E1733B" w:rsidTr="005100F7"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Усатая ночница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Myotis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mystacinus</w:t>
            </w:r>
            <w:proofErr w:type="spellEnd"/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VESPERTILIO - Кожаны и Нетопыри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1</w:t>
            </w:r>
            <w:r w:rsidRPr="00E1733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Восточный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кожанок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Vespertilis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superans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1</w:t>
            </w:r>
            <w:r w:rsidRPr="00E1733B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Северный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кожанок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Vespertilis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nilssoni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1</w:t>
            </w:r>
            <w:r w:rsidRPr="00E1733B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Северный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кожан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Eptesicus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nilssoni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1</w:t>
            </w:r>
            <w:r w:rsidRPr="00E1733B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Кожановидный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нетопырь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Vespertilis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savii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1</w:t>
            </w:r>
            <w:r w:rsidRPr="00E1733B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Двухцветный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кожан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Vespertilis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murinus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</w:rPr>
              <w:t>ОТРЯД LAGOMORPHA - Зайцеобразные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</w:rPr>
              <w:t xml:space="preserve"> LEPORIDAE - Заячьи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LEPUS  LINNAEUS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Зайцы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Заяц</w:t>
            </w:r>
            <w:r w:rsidRPr="00E1733B">
              <w:rPr>
                <w:rFonts w:ascii="Times New Roman" w:hAnsi="Times New Roman"/>
                <w:lang w:val="en-US"/>
              </w:rPr>
              <w:t xml:space="preserve"> -</w:t>
            </w:r>
            <w:r w:rsidRPr="00E1733B">
              <w:rPr>
                <w:rFonts w:ascii="Times New Roman" w:hAnsi="Times New Roman"/>
              </w:rPr>
              <w:t>беляк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 xml:space="preserve">Lepus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timidus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СЕМЕЙСТВО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OCHOTONIDAE - </w:t>
            </w:r>
            <w:proofErr w:type="spellStart"/>
            <w:r w:rsidRPr="00E1733B">
              <w:rPr>
                <w:rFonts w:ascii="Times New Roman" w:hAnsi="Times New Roman"/>
              </w:rPr>
              <w:t>Пищуховые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OCHOTONA LINK</w:t>
            </w:r>
            <w:r w:rsidRPr="00E1733B">
              <w:rPr>
                <w:rFonts w:ascii="Times New Roman" w:hAnsi="Times New Roman"/>
              </w:rPr>
              <w:t xml:space="preserve"> - Пищухи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C</w:t>
            </w:r>
            <w:proofErr w:type="spellStart"/>
            <w:r w:rsidRPr="00E1733B">
              <w:rPr>
                <w:rFonts w:ascii="Times New Roman" w:hAnsi="Times New Roman"/>
              </w:rPr>
              <w:t>еверная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пищуха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 xml:space="preserve">Ochotona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giperborea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Алтайская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пищуха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 xml:space="preserve">Ochotona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alpina</w:t>
            </w:r>
            <w:proofErr w:type="spellEnd"/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ОТРЯД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RODENTIA</w:t>
            </w:r>
            <w:r w:rsidRPr="00E1733B">
              <w:rPr>
                <w:rFonts w:ascii="Times New Roman" w:hAnsi="Times New Roman"/>
              </w:rPr>
              <w:t xml:space="preserve"> - Грызуны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PTEROMIDAE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PTEROMYS- </w:t>
            </w:r>
            <w:r w:rsidRPr="00E1733B">
              <w:rPr>
                <w:rFonts w:ascii="Times New Roman" w:hAnsi="Times New Roman"/>
              </w:rPr>
              <w:t>Летяги</w:t>
            </w:r>
          </w:p>
        </w:tc>
      </w:tr>
      <w:tr w:rsidR="00F10EC0" w:rsidRPr="00E1733B" w:rsidTr="005100F7"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Летяга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Pteromys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volans</w:t>
            </w:r>
            <w:proofErr w:type="spellEnd"/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SCIURIDAE - </w:t>
            </w:r>
            <w:r w:rsidRPr="00E1733B">
              <w:rPr>
                <w:rFonts w:ascii="Times New Roman" w:hAnsi="Times New Roman"/>
              </w:rPr>
              <w:t>Беличьи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SCIURUS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Белки</w:t>
            </w:r>
          </w:p>
        </w:tc>
      </w:tr>
      <w:tr w:rsidR="00F10EC0" w:rsidRPr="00E1733B" w:rsidTr="005100F7"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Белка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обыкновенная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Sciurus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vulgaris</w:t>
            </w:r>
          </w:p>
        </w:tc>
      </w:tr>
      <w:tr w:rsidR="00F10EC0" w:rsidRPr="00E1733B" w:rsidTr="005100F7"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EUTAMIAS  TROUESSART</w:t>
            </w:r>
            <w:proofErr w:type="gramEnd"/>
            <w:r w:rsidRPr="00E1733B">
              <w:rPr>
                <w:rFonts w:ascii="Times New Roman" w:hAnsi="Times New Roman"/>
              </w:rPr>
              <w:t xml:space="preserve"> - Бурундуки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2</w:t>
            </w:r>
            <w:r w:rsidRPr="00E1733B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Азиатский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бурундук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Eutamias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sibiricus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</w:rPr>
              <w:t xml:space="preserve"> MURIDAE - Мышиные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ПОДСЕМЕЙСТВО</w:t>
            </w:r>
            <w:r w:rsidRPr="00E1733B">
              <w:rPr>
                <w:rFonts w:ascii="Times New Roman" w:hAnsi="Times New Roman"/>
              </w:rPr>
              <w:t xml:space="preserve"> MURINAE - Мыши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APODEMUS - Лесные и полевые мыши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Восточноазиатская мышь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Apodemus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speciosus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</w:rPr>
              <w:t>MICROMYS  DEHNE</w:t>
            </w:r>
            <w:proofErr w:type="gramEnd"/>
            <w:r w:rsidRPr="00E1733B">
              <w:rPr>
                <w:rFonts w:ascii="Times New Roman" w:hAnsi="Times New Roman"/>
              </w:rPr>
              <w:t xml:space="preserve"> - Мыши-малютки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Мышь малютка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Micromys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minutus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ПОДСЕМЕЙСТВО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MICROTINAE</w:t>
            </w:r>
            <w:r w:rsidRPr="00E1733B">
              <w:rPr>
                <w:rFonts w:ascii="Times New Roman" w:hAnsi="Times New Roman"/>
              </w:rPr>
              <w:t>- Полевки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CLETHRIONOMYS</w:t>
            </w:r>
            <w:r w:rsidRPr="00E1733B">
              <w:rPr>
                <w:rFonts w:ascii="Times New Roman" w:hAnsi="Times New Roman"/>
              </w:rPr>
              <w:t xml:space="preserve">  </w:t>
            </w:r>
            <w:r w:rsidRPr="00E1733B">
              <w:rPr>
                <w:rFonts w:ascii="Times New Roman" w:hAnsi="Times New Roman"/>
                <w:lang w:val="en-US"/>
              </w:rPr>
              <w:t>TILESIUS</w:t>
            </w:r>
            <w:proofErr w:type="gramEnd"/>
            <w:r w:rsidRPr="00E1733B">
              <w:rPr>
                <w:rFonts w:ascii="Times New Roman" w:hAnsi="Times New Roman"/>
              </w:rPr>
              <w:t xml:space="preserve"> - Лесные полевки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 xml:space="preserve">Полевка </w:t>
            </w:r>
            <w:proofErr w:type="spellStart"/>
            <w:r w:rsidRPr="00E1733B">
              <w:rPr>
                <w:rFonts w:ascii="Times New Roman" w:hAnsi="Times New Roman"/>
              </w:rPr>
              <w:t>красносерая</w:t>
            </w:r>
            <w:proofErr w:type="spellEnd"/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Clethrionomys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rufocanus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lastRenderedPageBreak/>
              <w:t>2</w:t>
            </w:r>
            <w:r w:rsidRPr="00E1733B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Полевка красная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Clethrionomys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rutilus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MYOPUS</w:t>
            </w:r>
            <w:r w:rsidRPr="00E1733B">
              <w:rPr>
                <w:rFonts w:ascii="Times New Roman" w:hAnsi="Times New Roman"/>
              </w:rPr>
              <w:t xml:space="preserve">  </w:t>
            </w:r>
            <w:r w:rsidRPr="00E1733B">
              <w:rPr>
                <w:rFonts w:ascii="Times New Roman" w:hAnsi="Times New Roman"/>
                <w:lang w:val="en-US"/>
              </w:rPr>
              <w:t>MILLER</w:t>
            </w:r>
            <w:proofErr w:type="gramEnd"/>
            <w:r w:rsidRPr="00E1733B">
              <w:rPr>
                <w:rFonts w:ascii="Times New Roman" w:hAnsi="Times New Roman"/>
              </w:rPr>
              <w:t>- Лесные лемминги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Лемминг лесной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Myopus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shcistocolor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</w:rPr>
              <w:t>ALTICOLA  BLANFORD</w:t>
            </w:r>
            <w:proofErr w:type="gramEnd"/>
            <w:r w:rsidRPr="00E1733B">
              <w:rPr>
                <w:rFonts w:ascii="Times New Roman" w:hAnsi="Times New Roman"/>
              </w:rPr>
              <w:t>- Каменные полевки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Каменная полевка сибирская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Alticola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macrotis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</w:rPr>
              <w:t>MICROTUS  SCHRANK</w:t>
            </w:r>
            <w:proofErr w:type="gramEnd"/>
            <w:r w:rsidRPr="00E1733B">
              <w:rPr>
                <w:rFonts w:ascii="Times New Roman" w:hAnsi="Times New Roman"/>
              </w:rPr>
              <w:t>- Серые полевки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Полевка-экономка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Microtus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oeconomius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2</w:t>
            </w:r>
            <w:r w:rsidRPr="00E1733B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Узкочерепная полевка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Microtus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gregalis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29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Монгольская полевка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Microtus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mongolicus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ОТРЯД</w:t>
            </w:r>
            <w:r w:rsidRPr="00E1733B">
              <w:rPr>
                <w:rFonts w:ascii="Times New Roman" w:hAnsi="Times New Roman"/>
              </w:rPr>
              <w:t xml:space="preserve"> CARNIVORA - Хищные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CЕМЕЙСТВО</w:t>
            </w:r>
            <w:r w:rsidRPr="00E1733B">
              <w:rPr>
                <w:rFonts w:ascii="Times New Roman" w:hAnsi="Times New Roman"/>
              </w:rPr>
              <w:t xml:space="preserve"> MUSTELIDAE - Куньи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GULO  FRISCH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>-</w:t>
            </w:r>
            <w:r w:rsidRPr="00E1733B">
              <w:rPr>
                <w:rFonts w:ascii="Times New Roman" w:hAnsi="Times New Roman"/>
              </w:rPr>
              <w:t xml:space="preserve"> Росомахи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0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Росомаха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Gulo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gulo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MARTES  PINEL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Куницы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Соболь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Martes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zibellinae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MUSTELLA  LINNAEUS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Ласки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Ласка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Mustela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nivalis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Горностай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Mustela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erminea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Колонок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Mustela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sibirica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Солонгой</w:t>
            </w:r>
            <w:proofErr w:type="spellEnd"/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Mustela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altaica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Американская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норка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Mustela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vison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37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1733B">
              <w:rPr>
                <w:rFonts w:ascii="Times New Roman" w:hAnsi="Times New Roman"/>
                <w:b/>
              </w:rPr>
              <w:t>Речная выдра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Lutra</w:t>
            </w:r>
            <w:proofErr w:type="spellEnd"/>
            <w:r w:rsidRPr="00E1733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lutra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  <w:lang w:val="en-US"/>
              </w:rPr>
              <w:t>C</w:t>
            </w:r>
            <w:r w:rsidRPr="00E1733B">
              <w:rPr>
                <w:rFonts w:ascii="Times New Roman" w:hAnsi="Times New Roman"/>
                <w:b/>
              </w:rPr>
              <w:t>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URSIDAE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Медвежьи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3</w:t>
            </w:r>
            <w:r w:rsidRPr="00E1733B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Бурый медведь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Ursus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arctos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  <w:lang w:val="en-US"/>
              </w:rPr>
              <w:t>C</w:t>
            </w:r>
            <w:r w:rsidRPr="00E1733B">
              <w:rPr>
                <w:rFonts w:ascii="Times New Roman" w:hAnsi="Times New Roman"/>
                <w:b/>
              </w:rPr>
              <w:t>ЕМЕЙСТВО</w:t>
            </w:r>
            <w:r w:rsidRPr="00E1733B">
              <w:rPr>
                <w:rFonts w:ascii="Times New Roman" w:hAnsi="Times New Roman"/>
              </w:rPr>
              <w:t xml:space="preserve"> CANIDAE - собачьи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CANIS  LINNAEUS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собаки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39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Волк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Canis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lupus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</w:rPr>
              <w:t>CUON  HODGSON</w:t>
            </w:r>
            <w:proofErr w:type="gramEnd"/>
            <w:r w:rsidRPr="00E1733B">
              <w:rPr>
                <w:rFonts w:ascii="Times New Roman" w:hAnsi="Times New Roman"/>
              </w:rPr>
              <w:t xml:space="preserve"> - Красные волки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40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Красный волк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Cuon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alpinus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РОД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NICTEREUTES</w:t>
            </w:r>
            <w:r w:rsidRPr="00E1733B">
              <w:rPr>
                <w:rFonts w:ascii="Times New Roman" w:hAnsi="Times New Roman"/>
              </w:rPr>
              <w:t xml:space="preserve">  </w:t>
            </w:r>
            <w:r w:rsidRPr="00E1733B">
              <w:rPr>
                <w:rFonts w:ascii="Times New Roman" w:hAnsi="Times New Roman"/>
                <w:lang w:val="en-US"/>
              </w:rPr>
              <w:t>TEMMINK</w:t>
            </w:r>
            <w:proofErr w:type="gramEnd"/>
            <w:r w:rsidRPr="00E1733B">
              <w:rPr>
                <w:rFonts w:ascii="Times New Roman" w:hAnsi="Times New Roman"/>
              </w:rPr>
              <w:t xml:space="preserve"> - Енотовидные собаки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Енотовидная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собака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Nyctereutes</w:t>
            </w:r>
            <w:proofErr w:type="spellEnd"/>
            <w:r w:rsidRPr="00E1733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procionoides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FELIDAE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 xml:space="preserve">- </w:t>
            </w:r>
            <w:r w:rsidRPr="00E1733B">
              <w:rPr>
                <w:rFonts w:ascii="Times New Roman" w:hAnsi="Times New Roman"/>
              </w:rPr>
              <w:t>Кошачьи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Рысь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Felis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lynx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Манул*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Felis</w:t>
            </w:r>
            <w:proofErr w:type="spellEnd"/>
            <w:r w:rsidRPr="00E1733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manul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1733B">
              <w:rPr>
                <w:rFonts w:ascii="Times New Roman" w:hAnsi="Times New Roman"/>
                <w:b/>
              </w:rPr>
              <w:t>Тигр*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Panthera</w:t>
            </w:r>
            <w:proofErr w:type="spellEnd"/>
            <w:r w:rsidRPr="00E1733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tigris</w:t>
            </w:r>
            <w:proofErr w:type="spellEnd"/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  <w:lang w:val="en-US"/>
              </w:rPr>
            </w:pPr>
            <w:r w:rsidRPr="00E1733B">
              <w:rPr>
                <w:rFonts w:ascii="Times New Roman" w:hAnsi="Times New Roman"/>
                <w:b/>
              </w:rPr>
              <w:t>Снежный</w:t>
            </w:r>
            <w:r w:rsidRPr="00E1733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  <w:b/>
              </w:rPr>
              <w:t>барс*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Uncia</w:t>
            </w:r>
            <w:proofErr w:type="spellEnd"/>
            <w:r w:rsidRPr="00E1733B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b/>
                <w:lang w:val="en-US"/>
              </w:rPr>
              <w:t>uncia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ОТРЯД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ARTIODACTILA</w:t>
            </w:r>
            <w:r w:rsidRPr="00E1733B">
              <w:rPr>
                <w:rFonts w:ascii="Times New Roman" w:hAnsi="Times New Roman"/>
              </w:rPr>
              <w:t xml:space="preserve"> - Парнопалые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SUIDAE</w:t>
            </w:r>
            <w:r w:rsidRPr="00E1733B">
              <w:rPr>
                <w:rFonts w:ascii="Times New Roman" w:hAnsi="Times New Roman"/>
              </w:rPr>
              <w:t xml:space="preserve"> - Свиные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SUS</w:t>
            </w:r>
            <w:r w:rsidRPr="00E1733B">
              <w:rPr>
                <w:rFonts w:ascii="Times New Roman" w:hAnsi="Times New Roman"/>
              </w:rPr>
              <w:t xml:space="preserve">  </w:t>
            </w:r>
            <w:r w:rsidRPr="00E1733B">
              <w:rPr>
                <w:rFonts w:ascii="Times New Roman" w:hAnsi="Times New Roman"/>
                <w:lang w:val="en-US"/>
              </w:rPr>
              <w:t>LINNAEUS</w:t>
            </w:r>
            <w:proofErr w:type="gramEnd"/>
            <w:r w:rsidRPr="00E1733B">
              <w:rPr>
                <w:rFonts w:ascii="Times New Roman" w:hAnsi="Times New Roman"/>
              </w:rPr>
              <w:t xml:space="preserve"> - Свиньи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Кабан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Sus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scrofa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MOSCHIDAE</w:t>
            </w:r>
            <w:r w:rsidRPr="00E1733B">
              <w:rPr>
                <w:rFonts w:ascii="Times New Roman" w:hAnsi="Times New Roman"/>
              </w:rPr>
              <w:t xml:space="preserve"> - Кабарожьи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MOSCHUS</w:t>
            </w:r>
            <w:r w:rsidRPr="00E1733B">
              <w:rPr>
                <w:rFonts w:ascii="Times New Roman" w:hAnsi="Times New Roman"/>
              </w:rPr>
              <w:t xml:space="preserve">  </w:t>
            </w:r>
            <w:r w:rsidRPr="00E1733B">
              <w:rPr>
                <w:rFonts w:ascii="Times New Roman" w:hAnsi="Times New Roman"/>
                <w:lang w:val="en-US"/>
              </w:rPr>
              <w:t>LINNAEUS</w:t>
            </w:r>
            <w:proofErr w:type="gramEnd"/>
            <w:r w:rsidRPr="00E1733B">
              <w:rPr>
                <w:rFonts w:ascii="Times New Roman" w:hAnsi="Times New Roman"/>
              </w:rPr>
              <w:t>- Кабарги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Кабарга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Moschus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moschiferus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СЕМЕЙСТВО</w:t>
            </w:r>
            <w:r w:rsidRPr="00E1733B">
              <w:rPr>
                <w:rFonts w:ascii="Times New Roman" w:hAnsi="Times New Roman"/>
                <w:lang w:val="en-US"/>
              </w:rPr>
              <w:t xml:space="preserve"> CERVIDAE</w:t>
            </w:r>
            <w:r w:rsidRPr="00E1733B">
              <w:rPr>
                <w:rFonts w:ascii="Times New Roman" w:hAnsi="Times New Roman"/>
              </w:rPr>
              <w:t xml:space="preserve"> - Оленьи</w:t>
            </w:r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</w:rPr>
              <w:t>CERVUS  LINNAEUS</w:t>
            </w:r>
            <w:proofErr w:type="gramEnd"/>
            <w:r w:rsidRPr="00E1733B">
              <w:rPr>
                <w:rFonts w:ascii="Times New Roman" w:hAnsi="Times New Roman"/>
              </w:rPr>
              <w:t xml:space="preserve"> - Настоящие олени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4</w:t>
            </w:r>
            <w:r w:rsidRPr="00E1733B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Благородный олень, изюбр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Cervus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elaphus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gramStart"/>
            <w:r w:rsidRPr="00E1733B">
              <w:rPr>
                <w:rFonts w:ascii="Times New Roman" w:hAnsi="Times New Roman"/>
                <w:lang w:val="en-US"/>
              </w:rPr>
              <w:t>CAPREOLUS</w:t>
            </w:r>
            <w:r w:rsidRPr="00E1733B">
              <w:rPr>
                <w:rFonts w:ascii="Times New Roman" w:hAnsi="Times New Roman"/>
              </w:rPr>
              <w:t xml:space="preserve">  </w:t>
            </w:r>
            <w:r w:rsidRPr="00E1733B">
              <w:rPr>
                <w:rFonts w:ascii="Times New Roman" w:hAnsi="Times New Roman"/>
                <w:lang w:val="en-US"/>
              </w:rPr>
              <w:t>GRAY</w:t>
            </w:r>
            <w:proofErr w:type="gramEnd"/>
            <w:r w:rsidRPr="00E1733B">
              <w:rPr>
                <w:rFonts w:ascii="Times New Roman" w:hAnsi="Times New Roman"/>
              </w:rPr>
              <w:t xml:space="preserve"> - Косули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49</w:t>
            </w:r>
          </w:p>
        </w:tc>
        <w:tc>
          <w:tcPr>
            <w:tcW w:w="4140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Сибирская косуля</w:t>
            </w:r>
          </w:p>
        </w:tc>
        <w:tc>
          <w:tcPr>
            <w:tcW w:w="460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  <w:lang w:val="en-US"/>
              </w:rPr>
              <w:t>Capreolus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pygagrus</w:t>
            </w:r>
            <w:proofErr w:type="spellEnd"/>
          </w:p>
        </w:tc>
      </w:tr>
      <w:tr w:rsidR="00F10EC0" w:rsidRPr="00E1733B" w:rsidTr="005100F7">
        <w:trPr>
          <w:cantSplit/>
          <w:trHeight w:val="279"/>
        </w:trPr>
        <w:tc>
          <w:tcPr>
            <w:tcW w:w="9571" w:type="dxa"/>
            <w:gridSpan w:val="3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РОД</w:t>
            </w:r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ALCES</w:t>
            </w:r>
            <w:r w:rsidRPr="00E1733B">
              <w:rPr>
                <w:rFonts w:ascii="Times New Roman" w:hAnsi="Times New Roman"/>
              </w:rPr>
              <w:t xml:space="preserve"> - Лоси</w:t>
            </w:r>
          </w:p>
        </w:tc>
      </w:tr>
      <w:tr w:rsidR="00F10EC0" w:rsidRPr="00E1733B" w:rsidTr="005100F7">
        <w:trPr>
          <w:trHeight w:val="279"/>
        </w:trPr>
        <w:tc>
          <w:tcPr>
            <w:tcW w:w="828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50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Лось</w:t>
            </w: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Alces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alces</w:t>
            </w:r>
            <w:proofErr w:type="spellEnd"/>
          </w:p>
        </w:tc>
      </w:tr>
    </w:tbl>
    <w:p w:rsidR="00F10EC0" w:rsidRPr="00B14387" w:rsidRDefault="00F10EC0" w:rsidP="00F10EC0">
      <w:pPr>
        <w:pStyle w:val="a3"/>
        <w:rPr>
          <w:rFonts w:ascii="Times New Roman" w:hAnsi="Times New Roman"/>
          <w:sz w:val="24"/>
          <w:szCs w:val="24"/>
        </w:rPr>
      </w:pPr>
      <w:r w:rsidRPr="00B14387">
        <w:rPr>
          <w:rFonts w:ascii="Times New Roman" w:hAnsi="Times New Roman"/>
          <w:sz w:val="24"/>
          <w:szCs w:val="24"/>
        </w:rPr>
        <w:lastRenderedPageBreak/>
        <w:t xml:space="preserve">В тексте эколого-экономического обоснования имеются объяснения по поводу тигра, барса, манула и енотовидной собаки. </w:t>
      </w:r>
      <w:r w:rsidRPr="00B14387">
        <w:rPr>
          <w:rFonts w:ascii="Times New Roman" w:hAnsi="Times New Roman"/>
          <w:b/>
          <w:sz w:val="24"/>
          <w:szCs w:val="24"/>
        </w:rPr>
        <w:t>Жирным шрифтом</w:t>
      </w:r>
      <w:r w:rsidRPr="00B14387">
        <w:rPr>
          <w:rFonts w:ascii="Times New Roman" w:hAnsi="Times New Roman"/>
          <w:sz w:val="24"/>
          <w:szCs w:val="24"/>
        </w:rPr>
        <w:t xml:space="preserve"> выделены виды Красной книги Забайкальского края, * – вид Красной книги РФ.</w:t>
      </w:r>
    </w:p>
    <w:p w:rsidR="000C372C" w:rsidRDefault="000C372C" w:rsidP="00F10EC0">
      <w:pPr>
        <w:pStyle w:val="a3"/>
        <w:jc w:val="right"/>
        <w:rPr>
          <w:rFonts w:ascii="Times New Roman" w:hAnsi="Times New Roman"/>
          <w:i/>
          <w:u w:val="single"/>
        </w:rPr>
      </w:pPr>
    </w:p>
    <w:p w:rsidR="00F10EC0" w:rsidRPr="00E1733B" w:rsidRDefault="00F10EC0" w:rsidP="00F10EC0">
      <w:pPr>
        <w:pStyle w:val="a3"/>
        <w:jc w:val="right"/>
        <w:rPr>
          <w:rFonts w:ascii="Times New Roman" w:hAnsi="Times New Roman"/>
          <w:i/>
          <w:u w:val="single"/>
        </w:rPr>
      </w:pPr>
      <w:r w:rsidRPr="00E1733B">
        <w:rPr>
          <w:rFonts w:ascii="Times New Roman" w:hAnsi="Times New Roman"/>
          <w:i/>
          <w:u w:val="single"/>
        </w:rPr>
        <w:t xml:space="preserve">Приложение 3 </w:t>
      </w:r>
    </w:p>
    <w:p w:rsidR="00F10EC0" w:rsidRPr="00E1733B" w:rsidRDefault="00F10EC0" w:rsidP="00F10EC0">
      <w:pPr>
        <w:pStyle w:val="a3"/>
        <w:jc w:val="center"/>
        <w:rPr>
          <w:rFonts w:ascii="Times New Roman" w:hAnsi="Times New Roman"/>
          <w:b/>
        </w:rPr>
      </w:pPr>
      <w:r w:rsidRPr="00E1733B">
        <w:rPr>
          <w:rFonts w:ascii="Times New Roman" w:hAnsi="Times New Roman"/>
          <w:b/>
        </w:rPr>
        <w:t>Список видов птиц проектируемого стационара «</w:t>
      </w:r>
      <w:proofErr w:type="spellStart"/>
      <w:r w:rsidRPr="00E1733B">
        <w:rPr>
          <w:rFonts w:ascii="Times New Roman" w:hAnsi="Times New Roman"/>
          <w:b/>
        </w:rPr>
        <w:t>Менза</w:t>
      </w:r>
      <w:proofErr w:type="spellEnd"/>
      <w:r w:rsidRPr="00E1733B">
        <w:rPr>
          <w:rFonts w:ascii="Times New Roman" w:hAnsi="Times New Roman"/>
          <w:b/>
        </w:rPr>
        <w:t>»</w:t>
      </w:r>
    </w:p>
    <w:tbl>
      <w:tblPr>
        <w:tblW w:w="9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733"/>
        <w:gridCol w:w="1134"/>
        <w:gridCol w:w="1275"/>
      </w:tblGrid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Вид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Обилие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Статус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 ГУСЕОБРАЗНЫЕ ANCERIFORMES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E1733B">
              <w:rPr>
                <w:rFonts w:ascii="Times New Roman" w:hAnsi="Times New Roman"/>
              </w:rPr>
              <w:t xml:space="preserve">Гуменник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Anser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fabalis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E1733B">
              <w:rPr>
                <w:rFonts w:ascii="Times New Roman" w:hAnsi="Times New Roman"/>
              </w:rPr>
              <w:t xml:space="preserve">Сухонос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Anser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cygnoides</w:t>
            </w:r>
            <w:proofErr w:type="spellEnd"/>
            <w:r w:rsidRPr="00E1733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.?</w:t>
            </w:r>
            <w:proofErr w:type="gramEnd"/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E1733B">
              <w:rPr>
                <w:rFonts w:ascii="Times New Roman" w:hAnsi="Times New Roman"/>
              </w:rPr>
              <w:t xml:space="preserve">Серый гусь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Anser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anser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1733B">
              <w:rPr>
                <w:rFonts w:ascii="Times New Roman" w:hAnsi="Times New Roman"/>
              </w:rPr>
              <w:t xml:space="preserve">Белолобый гусь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Anser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albifrons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E1733B">
              <w:rPr>
                <w:rFonts w:ascii="Times New Roman" w:hAnsi="Times New Roman"/>
              </w:rPr>
              <w:t xml:space="preserve">Лебедь-кликун – </w:t>
            </w:r>
            <w:r w:rsidRPr="00E1733B">
              <w:rPr>
                <w:rFonts w:ascii="Times New Roman" w:hAnsi="Times New Roman"/>
                <w:lang w:val="en-US"/>
              </w:rPr>
              <w:t>Cygnus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cygnus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Pr="00E1733B">
              <w:rPr>
                <w:rFonts w:ascii="Times New Roman" w:hAnsi="Times New Roman"/>
              </w:rPr>
              <w:t xml:space="preserve">Малый лебедь – </w:t>
            </w:r>
            <w:r w:rsidRPr="00E1733B">
              <w:rPr>
                <w:rFonts w:ascii="Times New Roman" w:hAnsi="Times New Roman"/>
                <w:lang w:val="en-US"/>
              </w:rPr>
              <w:t>Cygnus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bewickii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E1733B">
              <w:rPr>
                <w:rFonts w:ascii="Times New Roman" w:hAnsi="Times New Roman"/>
              </w:rPr>
              <w:t xml:space="preserve">Огарь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Tadorna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ferruginea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E1733B">
              <w:rPr>
                <w:rFonts w:ascii="Times New Roman" w:hAnsi="Times New Roman"/>
              </w:rPr>
              <w:t xml:space="preserve">Кряква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platyrhynchos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  <w:r w:rsidRPr="00E1733B">
              <w:rPr>
                <w:rFonts w:ascii="Times New Roman" w:hAnsi="Times New Roman"/>
              </w:rPr>
              <w:t xml:space="preserve">Чирок-свистунок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crecca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E1733B">
              <w:rPr>
                <w:rFonts w:ascii="Times New Roman" w:hAnsi="Times New Roman"/>
              </w:rPr>
              <w:t xml:space="preserve">Клоктун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formosa</w:t>
            </w:r>
            <w:proofErr w:type="spellEnd"/>
            <w:r w:rsidRPr="00E1733B">
              <w:rPr>
                <w:rFonts w:ascii="Times New Roman" w:hAnsi="Times New Roman"/>
              </w:rPr>
              <w:t xml:space="preserve">**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11.</w:t>
            </w:r>
            <w:r w:rsidRPr="00E1733B">
              <w:rPr>
                <w:rFonts w:ascii="Times New Roman" w:hAnsi="Times New Roman"/>
              </w:rPr>
              <w:t xml:space="preserve">Касатка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falcata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12.</w:t>
            </w:r>
            <w:r w:rsidRPr="00E1733B">
              <w:rPr>
                <w:rFonts w:ascii="Times New Roman" w:hAnsi="Times New Roman"/>
              </w:rPr>
              <w:t>Свиязь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penelope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13.</w:t>
            </w:r>
            <w:r w:rsidRPr="00E1733B">
              <w:rPr>
                <w:rFonts w:ascii="Times New Roman" w:hAnsi="Times New Roman"/>
              </w:rPr>
              <w:t>Шилохвость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acuta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14.</w:t>
            </w:r>
            <w:r w:rsidRPr="00E1733B">
              <w:rPr>
                <w:rFonts w:ascii="Times New Roman" w:hAnsi="Times New Roman"/>
              </w:rPr>
              <w:t>Чирок</w:t>
            </w:r>
            <w:r w:rsidRPr="00E1733B">
              <w:rPr>
                <w:rFonts w:ascii="Times New Roman" w:hAnsi="Times New Roman"/>
                <w:lang w:val="en-US"/>
              </w:rPr>
              <w:t>-</w:t>
            </w:r>
            <w:proofErr w:type="spellStart"/>
            <w:r w:rsidRPr="00E1733B">
              <w:rPr>
                <w:rFonts w:ascii="Times New Roman" w:hAnsi="Times New Roman"/>
              </w:rPr>
              <w:t>трескунок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Anas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quercuedula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  <w:r w:rsidRPr="00E1733B">
              <w:rPr>
                <w:rFonts w:ascii="Times New Roman" w:hAnsi="Times New Roman"/>
              </w:rPr>
              <w:t xml:space="preserve">Широконоска – </w:t>
            </w:r>
            <w:proofErr w:type="spellStart"/>
            <w:r w:rsidRPr="00E1733B">
              <w:rPr>
                <w:rFonts w:ascii="Times New Roman" w:hAnsi="Times New Roman"/>
              </w:rPr>
              <w:t>Anas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clypeata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  <w:r w:rsidRPr="00E1733B">
              <w:rPr>
                <w:rFonts w:ascii="Times New Roman" w:hAnsi="Times New Roman"/>
              </w:rPr>
              <w:t xml:space="preserve">Красноголовая чернеть – </w:t>
            </w:r>
            <w:proofErr w:type="spellStart"/>
            <w:r w:rsidRPr="00E1733B">
              <w:rPr>
                <w:rFonts w:ascii="Times New Roman" w:hAnsi="Times New Roman"/>
              </w:rPr>
              <w:t>Aythya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ferina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17.</w:t>
            </w:r>
            <w:r w:rsidRPr="00E1733B">
              <w:rPr>
                <w:rFonts w:ascii="Times New Roman" w:hAnsi="Times New Roman"/>
              </w:rPr>
              <w:t>Хохлатая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чернеть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Aythya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fuligula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  <w:r w:rsidRPr="00E1733B">
              <w:rPr>
                <w:rFonts w:ascii="Times New Roman" w:hAnsi="Times New Roman"/>
              </w:rPr>
              <w:t xml:space="preserve">Каменушка – </w:t>
            </w:r>
            <w:proofErr w:type="spellStart"/>
            <w:r w:rsidRPr="00E1733B">
              <w:rPr>
                <w:rFonts w:ascii="Times New Roman" w:hAnsi="Times New Roman"/>
              </w:rPr>
              <w:t>Histrionicus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histrionicus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  <w:r w:rsidRPr="00E1733B">
              <w:rPr>
                <w:rFonts w:ascii="Times New Roman" w:hAnsi="Times New Roman"/>
              </w:rPr>
              <w:t xml:space="preserve">Обыкновенный гоголь – </w:t>
            </w:r>
            <w:proofErr w:type="spellStart"/>
            <w:r w:rsidRPr="00E1733B">
              <w:rPr>
                <w:rFonts w:ascii="Times New Roman" w:hAnsi="Times New Roman"/>
              </w:rPr>
              <w:t>Bucephala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clangula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  <w:r w:rsidRPr="00E1733B">
              <w:rPr>
                <w:rFonts w:ascii="Times New Roman" w:hAnsi="Times New Roman"/>
              </w:rPr>
              <w:t xml:space="preserve">Луток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Mergus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albellus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  <w:r w:rsidRPr="00E1733B">
              <w:rPr>
                <w:rFonts w:ascii="Times New Roman" w:hAnsi="Times New Roman"/>
              </w:rPr>
              <w:t xml:space="preserve">Длинноносый крохаль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Mergus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serrator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Pr="00E1733B">
              <w:rPr>
                <w:rFonts w:ascii="Times New Roman" w:hAnsi="Times New Roman"/>
              </w:rPr>
              <w:t xml:space="preserve">Большой крохаль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Mergus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merganser</w:t>
            </w:r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 СОКОЛООБРАЗНЫЕ FALCONIFORMES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Pr="00E1733B">
              <w:rPr>
                <w:rFonts w:ascii="Times New Roman" w:hAnsi="Times New Roman"/>
              </w:rPr>
              <w:t xml:space="preserve">Черный коршун – </w:t>
            </w:r>
            <w:r w:rsidRPr="00E1733B">
              <w:rPr>
                <w:rFonts w:ascii="Times New Roman" w:hAnsi="Times New Roman"/>
                <w:lang w:val="en-US"/>
              </w:rPr>
              <w:t>Milvus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migrans</w:t>
            </w:r>
            <w:proofErr w:type="spellEnd"/>
            <w:r w:rsidRPr="00E1733B">
              <w:rPr>
                <w:rFonts w:ascii="Times New Roman" w:hAnsi="Times New Roman"/>
              </w:rPr>
              <w:t xml:space="preserve"> 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24.</w:t>
            </w:r>
            <w:r w:rsidRPr="00E1733B">
              <w:rPr>
                <w:rFonts w:ascii="Times New Roman" w:hAnsi="Times New Roman"/>
              </w:rPr>
              <w:t>Тетеревятник</w:t>
            </w:r>
            <w:r w:rsidRPr="00E1733B">
              <w:rPr>
                <w:rFonts w:ascii="Times New Roman" w:hAnsi="Times New Roman"/>
                <w:lang w:val="en-US"/>
              </w:rPr>
              <w:t xml:space="preserve"> – Accipiter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gentilis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25.</w:t>
            </w:r>
            <w:r w:rsidRPr="00E1733B">
              <w:rPr>
                <w:rFonts w:ascii="Times New Roman" w:hAnsi="Times New Roman"/>
              </w:rPr>
              <w:t>Перепелятник</w:t>
            </w:r>
            <w:r w:rsidRPr="00E1733B">
              <w:rPr>
                <w:rFonts w:ascii="Times New Roman" w:hAnsi="Times New Roman"/>
                <w:lang w:val="en-US"/>
              </w:rPr>
              <w:t xml:space="preserve"> – Accipiter nisus</w:t>
            </w:r>
            <w:r w:rsidRPr="00E1733B">
              <w:rPr>
                <w:rFonts w:ascii="Times New Roman" w:hAnsi="Times New Roman"/>
              </w:rPr>
              <w:t>**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26.</w:t>
            </w:r>
            <w:r w:rsidRPr="00E1733B">
              <w:rPr>
                <w:rFonts w:ascii="Times New Roman" w:hAnsi="Times New Roman"/>
              </w:rPr>
              <w:t>Обыкновенный канюк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Buteo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buteo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  <w:r w:rsidRPr="00E1733B">
              <w:rPr>
                <w:rFonts w:ascii="Times New Roman" w:hAnsi="Times New Roman"/>
              </w:rPr>
              <w:t xml:space="preserve">Большой подорлик – </w:t>
            </w:r>
            <w:proofErr w:type="spellStart"/>
            <w:r w:rsidRPr="00E1733B">
              <w:rPr>
                <w:rFonts w:ascii="Times New Roman" w:hAnsi="Times New Roman"/>
              </w:rPr>
              <w:t>Aquila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clanga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28.</w:t>
            </w:r>
            <w:r w:rsidRPr="00E1733B">
              <w:rPr>
                <w:rFonts w:ascii="Times New Roman" w:hAnsi="Times New Roman"/>
              </w:rPr>
              <w:t>Беркут</w:t>
            </w:r>
            <w:r w:rsidRPr="00E1733B">
              <w:rPr>
                <w:rFonts w:ascii="Times New Roman" w:hAnsi="Times New Roman"/>
                <w:lang w:val="en-US"/>
              </w:rPr>
              <w:t xml:space="preserve"> – Aquila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chrysaetos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29.</w:t>
            </w:r>
            <w:r w:rsidRPr="00E1733B">
              <w:rPr>
                <w:rFonts w:ascii="Times New Roman" w:hAnsi="Times New Roman"/>
              </w:rPr>
              <w:t>Орлан</w:t>
            </w:r>
            <w:r w:rsidRPr="00E1733B">
              <w:rPr>
                <w:rFonts w:ascii="Times New Roman" w:hAnsi="Times New Roman"/>
                <w:lang w:val="en-US"/>
              </w:rPr>
              <w:t>-</w:t>
            </w:r>
            <w:r w:rsidRPr="00E1733B">
              <w:rPr>
                <w:rFonts w:ascii="Times New Roman" w:hAnsi="Times New Roman"/>
              </w:rPr>
              <w:t>белохвост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Heliaeetus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albicilla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  <w:r w:rsidRPr="00E1733B">
              <w:rPr>
                <w:rFonts w:ascii="Times New Roman" w:hAnsi="Times New Roman"/>
              </w:rPr>
              <w:t xml:space="preserve">Черный гриф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Aegypius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monachus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коч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31.</w:t>
            </w:r>
            <w:r w:rsidRPr="00E1733B">
              <w:rPr>
                <w:rFonts w:ascii="Times New Roman" w:hAnsi="Times New Roman"/>
              </w:rPr>
              <w:t>Сапсан</w:t>
            </w:r>
            <w:r w:rsidRPr="00E1733B">
              <w:rPr>
                <w:rFonts w:ascii="Times New Roman" w:hAnsi="Times New Roman"/>
                <w:lang w:val="en-US"/>
              </w:rPr>
              <w:t xml:space="preserve"> – Falco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peregrinus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.?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32.</w:t>
            </w:r>
            <w:r w:rsidRPr="00E1733B">
              <w:rPr>
                <w:rFonts w:ascii="Times New Roman" w:hAnsi="Times New Roman"/>
              </w:rPr>
              <w:t>Чеглок</w:t>
            </w:r>
            <w:r w:rsidRPr="00E1733B">
              <w:rPr>
                <w:rFonts w:ascii="Times New Roman" w:hAnsi="Times New Roman"/>
                <w:lang w:val="en-US"/>
              </w:rPr>
              <w:t xml:space="preserve"> – Falco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subbuteo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33.</w:t>
            </w:r>
            <w:r w:rsidRPr="00E1733B">
              <w:rPr>
                <w:rFonts w:ascii="Times New Roman" w:hAnsi="Times New Roman"/>
              </w:rPr>
              <w:t>Дербник</w:t>
            </w:r>
            <w:r w:rsidRPr="00E1733B">
              <w:rPr>
                <w:rFonts w:ascii="Times New Roman" w:hAnsi="Times New Roman"/>
                <w:lang w:val="en-US"/>
              </w:rPr>
              <w:t xml:space="preserve"> – Falco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columbarius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34.</w:t>
            </w:r>
            <w:r w:rsidRPr="00E1733B">
              <w:rPr>
                <w:rFonts w:ascii="Times New Roman" w:hAnsi="Times New Roman"/>
              </w:rPr>
              <w:t>Обыкновенная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пустельга</w:t>
            </w:r>
            <w:r w:rsidRPr="00E1733B">
              <w:rPr>
                <w:rFonts w:ascii="Times New Roman" w:hAnsi="Times New Roman"/>
                <w:lang w:val="en-US"/>
              </w:rPr>
              <w:t xml:space="preserve"> – Falco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tinnunculus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Отряд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КУРООБРАЗНЫЕ</w:t>
            </w:r>
            <w:r w:rsidRPr="00E1733B">
              <w:rPr>
                <w:rFonts w:ascii="Times New Roman" w:hAnsi="Times New Roman"/>
                <w:lang w:val="en-US"/>
              </w:rPr>
              <w:t xml:space="preserve"> GALLIFORMES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35.</w:t>
            </w:r>
            <w:r w:rsidRPr="00E1733B">
              <w:rPr>
                <w:rFonts w:ascii="Times New Roman" w:hAnsi="Times New Roman"/>
              </w:rPr>
              <w:t xml:space="preserve">Белая куропатка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Lagopus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lagopus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36.</w:t>
            </w:r>
            <w:r w:rsidRPr="00E1733B">
              <w:rPr>
                <w:rFonts w:ascii="Times New Roman" w:hAnsi="Times New Roman"/>
              </w:rPr>
              <w:t>Тетерев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Lyrurus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tetrix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37.</w:t>
            </w:r>
            <w:r w:rsidRPr="00E1733B">
              <w:rPr>
                <w:rFonts w:ascii="Times New Roman" w:hAnsi="Times New Roman"/>
              </w:rPr>
              <w:t>Каменный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глухарь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Tetrao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parvirostris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highlight w:val="green"/>
                <w:lang w:val="en-US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  <w:r w:rsidRPr="00E1733B">
              <w:rPr>
                <w:rFonts w:ascii="Times New Roman" w:hAnsi="Times New Roman"/>
              </w:rPr>
              <w:t xml:space="preserve">Рябчик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Tetrastes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bonasia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</w:t>
            </w:r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39.</w:t>
            </w:r>
            <w:r w:rsidRPr="00E1733B">
              <w:rPr>
                <w:rFonts w:ascii="Times New Roman" w:hAnsi="Times New Roman"/>
              </w:rPr>
              <w:t xml:space="preserve">Бородатая </w:t>
            </w:r>
            <w:proofErr w:type="gramStart"/>
            <w:r w:rsidRPr="00E1733B">
              <w:rPr>
                <w:rFonts w:ascii="Times New Roman" w:hAnsi="Times New Roman"/>
              </w:rPr>
              <w:t xml:space="preserve">куропатка </w:t>
            </w:r>
            <w:r w:rsidRPr="00E1733B">
              <w:rPr>
                <w:rFonts w:ascii="Times New Roman" w:hAnsi="Times New Roman"/>
                <w:lang w:val="en-US"/>
              </w:rPr>
              <w:t xml:space="preserve"> –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Perdix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daurica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коч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Отряд ЖУРАВЛЕОБРАЗНЫЕ </w:t>
            </w:r>
            <w:r w:rsidRPr="00E1733B">
              <w:rPr>
                <w:rFonts w:ascii="Times New Roman" w:hAnsi="Times New Roman"/>
                <w:lang w:val="en-US"/>
              </w:rPr>
              <w:t>GRUIFORMES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  <w:r w:rsidRPr="00E1733B">
              <w:rPr>
                <w:rFonts w:ascii="Times New Roman" w:hAnsi="Times New Roman"/>
              </w:rPr>
              <w:t xml:space="preserve">Серый журавль – </w:t>
            </w:r>
            <w:r w:rsidRPr="00E1733B">
              <w:rPr>
                <w:rFonts w:ascii="Times New Roman" w:hAnsi="Times New Roman"/>
                <w:lang w:val="en-US"/>
              </w:rPr>
              <w:t>Grus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grus</w:t>
            </w:r>
            <w:proofErr w:type="spellEnd"/>
            <w:r w:rsidRPr="00E1733B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41.</w:t>
            </w:r>
            <w:r w:rsidRPr="00E1733B">
              <w:rPr>
                <w:rFonts w:ascii="Times New Roman" w:hAnsi="Times New Roman"/>
              </w:rPr>
              <w:t>Красавка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Anthropoides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virgo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Отряд РЖАНКООБРАЗНЫЕ </w:t>
            </w:r>
            <w:r w:rsidRPr="00E1733B">
              <w:rPr>
                <w:rFonts w:ascii="Times New Roman" w:hAnsi="Times New Roman"/>
                <w:lang w:val="en-US"/>
              </w:rPr>
              <w:t>CHARADRIIFORMES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  <w:r w:rsidRPr="00E1733B">
              <w:rPr>
                <w:rFonts w:ascii="Times New Roman" w:hAnsi="Times New Roman"/>
              </w:rPr>
              <w:t xml:space="preserve">Малый зуек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Charadrius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dubius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lastRenderedPageBreak/>
              <w:t>43.</w:t>
            </w:r>
            <w:r w:rsidRPr="00E1733B">
              <w:rPr>
                <w:rFonts w:ascii="Times New Roman" w:hAnsi="Times New Roman"/>
              </w:rPr>
              <w:t>Черныш</w:t>
            </w:r>
            <w:r w:rsidRPr="00E1733B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Tringa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ochropus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  <w:r w:rsidRPr="00E1733B">
              <w:rPr>
                <w:rFonts w:ascii="Times New Roman" w:hAnsi="Times New Roman"/>
              </w:rPr>
              <w:t xml:space="preserve">Хрустан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Eudromias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morinellus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45.</w:t>
            </w:r>
            <w:r w:rsidRPr="00E1733B">
              <w:rPr>
                <w:rFonts w:ascii="Times New Roman" w:hAnsi="Times New Roman"/>
              </w:rPr>
              <w:t>Фифи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Tringa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glareola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46.</w:t>
            </w:r>
            <w:r w:rsidRPr="00E1733B">
              <w:rPr>
                <w:rFonts w:ascii="Times New Roman" w:hAnsi="Times New Roman"/>
              </w:rPr>
              <w:t>Большой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улит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Tringa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nebularia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  <w:r w:rsidRPr="00E1733B">
              <w:rPr>
                <w:rFonts w:ascii="Times New Roman" w:hAnsi="Times New Roman"/>
              </w:rPr>
              <w:t xml:space="preserve">Большой кроншнеп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Numenius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arguata</w:t>
            </w:r>
            <w:proofErr w:type="spellEnd"/>
            <w:r w:rsidRPr="00E1733B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48.</w:t>
            </w:r>
            <w:r w:rsidRPr="00E1733B">
              <w:rPr>
                <w:rFonts w:ascii="Times New Roman" w:hAnsi="Times New Roman"/>
              </w:rPr>
              <w:t>Щеголь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Tringa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erythropus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49.</w:t>
            </w:r>
            <w:r w:rsidRPr="00E1733B">
              <w:rPr>
                <w:rFonts w:ascii="Times New Roman" w:hAnsi="Times New Roman"/>
              </w:rPr>
              <w:t>Поручейник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Tringa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stagnatilis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50.</w:t>
            </w:r>
            <w:r w:rsidRPr="00E1733B">
              <w:rPr>
                <w:rFonts w:ascii="Times New Roman" w:hAnsi="Times New Roman"/>
              </w:rPr>
              <w:t>Перевозчик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Actitis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hypoleucos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51.</w:t>
            </w:r>
            <w:r w:rsidRPr="00E1733B">
              <w:rPr>
                <w:rFonts w:ascii="Times New Roman" w:hAnsi="Times New Roman"/>
              </w:rPr>
              <w:t>Бекас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Gallinago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gallinago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  <w:r w:rsidRPr="00E1733B">
              <w:rPr>
                <w:rFonts w:ascii="Times New Roman" w:hAnsi="Times New Roman"/>
              </w:rPr>
              <w:t xml:space="preserve">Горный дупель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Gallinago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solitaria</w:t>
            </w:r>
            <w:proofErr w:type="spellEnd"/>
            <w:r w:rsidRPr="00E1733B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53.</w:t>
            </w:r>
            <w:r w:rsidRPr="00E1733B">
              <w:rPr>
                <w:rFonts w:ascii="Times New Roman" w:hAnsi="Times New Roman"/>
              </w:rPr>
              <w:t>Азиатский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бекас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Gallinago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stenura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54.</w:t>
            </w:r>
            <w:r w:rsidRPr="00E1733B">
              <w:rPr>
                <w:rFonts w:ascii="Times New Roman" w:hAnsi="Times New Roman"/>
              </w:rPr>
              <w:t>Вальдшнеп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Scolopax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rusticola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ГОЛУБЕОБРАЗНЫЕ</w:t>
            </w:r>
            <w:r w:rsidRPr="00E1733B">
              <w:rPr>
                <w:rFonts w:ascii="Times New Roman" w:hAnsi="Times New Roman"/>
                <w:lang w:val="en-US"/>
              </w:rPr>
              <w:t xml:space="preserve"> COLUMBIFORMES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  <w:r w:rsidRPr="00E1733B">
              <w:rPr>
                <w:rFonts w:ascii="Times New Roman" w:hAnsi="Times New Roman"/>
              </w:rPr>
              <w:t xml:space="preserve">Большая горлица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Streptopelia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orientalis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пр. </w:t>
            </w:r>
            <w:proofErr w:type="spell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 КУКУШКООБРАЗНЫЕ CUCULIFORMES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  <w:r w:rsidRPr="00E1733B">
              <w:rPr>
                <w:rFonts w:ascii="Times New Roman" w:hAnsi="Times New Roman"/>
              </w:rPr>
              <w:t xml:space="preserve">Обыкновенная кукушка – </w:t>
            </w:r>
            <w:proofErr w:type="spellStart"/>
            <w:r w:rsidRPr="00E1733B">
              <w:rPr>
                <w:rFonts w:ascii="Times New Roman" w:hAnsi="Times New Roman"/>
              </w:rPr>
              <w:t>Cuculus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canorus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  <w:r w:rsidRPr="00E1733B">
              <w:rPr>
                <w:rFonts w:ascii="Times New Roman" w:hAnsi="Times New Roman"/>
              </w:rPr>
              <w:t xml:space="preserve">Глухая кукушка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Cuculus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pgNum/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aturates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 СОВООБРАЗНЫЕ STRIGIFORMES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  <w:r w:rsidRPr="00E1733B">
              <w:rPr>
                <w:rFonts w:ascii="Times New Roman" w:hAnsi="Times New Roman"/>
              </w:rPr>
              <w:t xml:space="preserve">Филин – </w:t>
            </w:r>
            <w:r w:rsidRPr="00E1733B">
              <w:rPr>
                <w:rFonts w:ascii="Times New Roman" w:hAnsi="Times New Roman"/>
                <w:lang w:val="en-US"/>
              </w:rPr>
              <w:t>Bubo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bubo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  <w:r w:rsidRPr="00E1733B">
              <w:rPr>
                <w:rFonts w:ascii="Times New Roman" w:hAnsi="Times New Roman"/>
              </w:rPr>
              <w:t xml:space="preserve">Болотная сова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Asio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flammeus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  <w:r w:rsidRPr="00E1733B">
              <w:rPr>
                <w:rFonts w:ascii="Times New Roman" w:hAnsi="Times New Roman"/>
              </w:rPr>
              <w:t>Ушастая сова – A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sio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otus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  <w:r w:rsidRPr="00E1733B">
              <w:rPr>
                <w:rFonts w:ascii="Times New Roman" w:hAnsi="Times New Roman"/>
              </w:rPr>
              <w:t xml:space="preserve">Мохноногий сыч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Aegolius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funereus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  <w:r w:rsidRPr="00E1733B">
              <w:rPr>
                <w:rFonts w:ascii="Times New Roman" w:hAnsi="Times New Roman"/>
              </w:rPr>
              <w:t xml:space="preserve">Ястребиная сова – </w:t>
            </w:r>
            <w:proofErr w:type="spellStart"/>
            <w:r w:rsidRPr="00E1733B">
              <w:rPr>
                <w:rFonts w:ascii="Times New Roman" w:hAnsi="Times New Roman"/>
              </w:rPr>
              <w:t>Surn</w:t>
            </w:r>
            <w:r w:rsidRPr="00E1733B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1733B">
              <w:rPr>
                <w:rFonts w:ascii="Times New Roman" w:hAnsi="Times New Roman"/>
              </w:rPr>
              <w:t xml:space="preserve">a </w:t>
            </w:r>
            <w:proofErr w:type="spellStart"/>
            <w:r w:rsidRPr="00E1733B">
              <w:rPr>
                <w:rFonts w:ascii="Times New Roman" w:hAnsi="Times New Roman"/>
              </w:rPr>
              <w:t>ulula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  <w:r w:rsidRPr="00E1733B">
              <w:rPr>
                <w:rFonts w:ascii="Times New Roman" w:hAnsi="Times New Roman"/>
              </w:rPr>
              <w:t xml:space="preserve">Воробьиный сыч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Glaucidium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passerinum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  <w:r w:rsidRPr="00E1733B">
              <w:rPr>
                <w:rFonts w:ascii="Times New Roman" w:hAnsi="Times New Roman"/>
              </w:rPr>
              <w:t xml:space="preserve">Длиннохвостая неясыть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Strix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uralensis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  <w:r w:rsidRPr="00E1733B">
              <w:rPr>
                <w:rFonts w:ascii="Times New Roman" w:hAnsi="Times New Roman"/>
              </w:rPr>
              <w:t xml:space="preserve">Бородатая неясыть – </w:t>
            </w:r>
            <w:proofErr w:type="spellStart"/>
            <w:r w:rsidRPr="00E1733B">
              <w:rPr>
                <w:rFonts w:ascii="Times New Roman" w:hAnsi="Times New Roman"/>
              </w:rPr>
              <w:t>Strix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nebulosa</w:t>
            </w:r>
            <w:proofErr w:type="spellEnd"/>
            <w:r w:rsidRPr="00E1733B">
              <w:rPr>
                <w:rFonts w:ascii="Times New Roman" w:hAnsi="Times New Roman"/>
              </w:rPr>
              <w:t>**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Отряд КОЗОДОЕОБРАЗНЫЕ </w:t>
            </w:r>
            <w:r w:rsidRPr="00E1733B">
              <w:rPr>
                <w:rFonts w:ascii="Times New Roman" w:hAnsi="Times New Roman"/>
                <w:lang w:val="en-US"/>
              </w:rPr>
              <w:t>CAPRIMULGIFORMES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  <w:r w:rsidRPr="00E1733B">
              <w:rPr>
                <w:rFonts w:ascii="Times New Roman" w:hAnsi="Times New Roman"/>
              </w:rPr>
              <w:t xml:space="preserve">Большой козодой – </w:t>
            </w:r>
            <w:proofErr w:type="spellStart"/>
            <w:r w:rsidRPr="00E1733B">
              <w:rPr>
                <w:rFonts w:ascii="Times New Roman" w:hAnsi="Times New Roman"/>
              </w:rPr>
              <w:t>Сaprimulgus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indicus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  <w:r w:rsidRPr="00E1733B">
              <w:rPr>
                <w:rFonts w:ascii="Times New Roman" w:hAnsi="Times New Roman"/>
              </w:rPr>
              <w:t xml:space="preserve">Обыкновенный козодой – </w:t>
            </w:r>
            <w:proofErr w:type="spellStart"/>
            <w:r w:rsidRPr="00E1733B">
              <w:rPr>
                <w:rFonts w:ascii="Times New Roman" w:hAnsi="Times New Roman"/>
              </w:rPr>
              <w:t>Caprimulgus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europaeus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 СТРИЖЕОБРАЗНЫЕ APODIFORMES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  <w:r w:rsidRPr="00E1733B">
              <w:rPr>
                <w:rFonts w:ascii="Times New Roman" w:hAnsi="Times New Roman"/>
              </w:rPr>
              <w:t xml:space="preserve">Иглохвостый стриж – </w:t>
            </w:r>
            <w:proofErr w:type="spellStart"/>
            <w:r w:rsidRPr="00E1733B">
              <w:rPr>
                <w:rFonts w:ascii="Times New Roman" w:hAnsi="Times New Roman"/>
              </w:rPr>
              <w:t>Hirundapus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caudacutus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  <w:r w:rsidRPr="00E1733B">
              <w:rPr>
                <w:rFonts w:ascii="Times New Roman" w:hAnsi="Times New Roman"/>
              </w:rPr>
              <w:t xml:space="preserve">Черный стриж – </w:t>
            </w:r>
            <w:proofErr w:type="spellStart"/>
            <w:r w:rsidRPr="00E1733B">
              <w:rPr>
                <w:rFonts w:ascii="Times New Roman" w:hAnsi="Times New Roman"/>
              </w:rPr>
              <w:t>Apus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apus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  <w:r w:rsidRPr="00E1733B">
              <w:rPr>
                <w:rFonts w:ascii="Times New Roman" w:hAnsi="Times New Roman"/>
              </w:rPr>
              <w:t>Белопоясничный стриж – A</w:t>
            </w:r>
            <w:r w:rsidRPr="00E1733B">
              <w:rPr>
                <w:rFonts w:ascii="Times New Roman" w:hAnsi="Times New Roman"/>
                <w:lang w:val="en-US"/>
              </w:rPr>
              <w:t>pus</w:t>
            </w:r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pacificus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Отряд ДЯТЛООБРАЗНЫЕ PICIFORMES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  <w:r w:rsidRPr="00E1733B">
              <w:rPr>
                <w:rFonts w:ascii="Times New Roman" w:hAnsi="Times New Roman"/>
              </w:rPr>
              <w:t xml:space="preserve">Вертишейка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Jynx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torquilla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  <w:r w:rsidRPr="00E1733B">
              <w:rPr>
                <w:rFonts w:ascii="Times New Roman" w:hAnsi="Times New Roman"/>
              </w:rPr>
              <w:t xml:space="preserve">Желна – </w:t>
            </w:r>
            <w:proofErr w:type="spellStart"/>
            <w:r w:rsidRPr="00E1733B">
              <w:rPr>
                <w:rFonts w:ascii="Times New Roman" w:hAnsi="Times New Roman"/>
              </w:rPr>
              <w:t>Dryocopus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martius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  <w:r w:rsidRPr="00E1733B">
              <w:rPr>
                <w:rFonts w:ascii="Times New Roman" w:hAnsi="Times New Roman"/>
              </w:rPr>
              <w:t xml:space="preserve">Седой дятел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Picus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canus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  <w:r w:rsidRPr="00E1733B">
              <w:rPr>
                <w:rFonts w:ascii="Times New Roman" w:hAnsi="Times New Roman"/>
              </w:rPr>
              <w:t xml:space="preserve">Пестрый дятел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Dendrocopos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major</w:t>
            </w:r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  <w:r w:rsidRPr="00E1733B">
              <w:rPr>
                <w:rFonts w:ascii="Times New Roman" w:hAnsi="Times New Roman"/>
              </w:rPr>
              <w:t xml:space="preserve">Трехпалый дятел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Picoides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tridactylus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  <w:r w:rsidRPr="00E1733B">
              <w:rPr>
                <w:rFonts w:ascii="Times New Roman" w:hAnsi="Times New Roman"/>
              </w:rPr>
              <w:t xml:space="preserve">Малый пестрый дятел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Dendrocopos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minor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  <w:r w:rsidRPr="00E1733B">
              <w:rPr>
                <w:rFonts w:ascii="Times New Roman" w:hAnsi="Times New Roman"/>
              </w:rPr>
              <w:t xml:space="preserve">Белоспинный дятел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Dendrocopos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leucotos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jc w:val="center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Отряд ВОРОБЬИНООБРАЗНЫЕ </w:t>
            </w:r>
            <w:r w:rsidRPr="00E1733B">
              <w:rPr>
                <w:rFonts w:ascii="Times New Roman" w:hAnsi="Times New Roman"/>
                <w:lang w:val="en-US"/>
              </w:rPr>
              <w:t>PASSERIFORMES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78.</w:t>
            </w:r>
            <w:r w:rsidRPr="00E1733B">
              <w:rPr>
                <w:rFonts w:ascii="Times New Roman" w:hAnsi="Times New Roman"/>
              </w:rPr>
              <w:t>Желтая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трясогузка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Motacilla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flava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79</w:t>
            </w:r>
            <w:r w:rsidRPr="00E1733B">
              <w:rPr>
                <w:rFonts w:ascii="Times New Roman" w:hAnsi="Times New Roman"/>
              </w:rPr>
              <w:t>Желтоголовая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трясогузка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Motacilla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citreola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  <w:r w:rsidRPr="00E1733B">
              <w:rPr>
                <w:rFonts w:ascii="Times New Roman" w:hAnsi="Times New Roman"/>
              </w:rPr>
              <w:t>Горная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трясогузка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Motacilla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cinerea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 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  <w:r w:rsidRPr="00E1733B">
              <w:rPr>
                <w:rFonts w:ascii="Times New Roman" w:hAnsi="Times New Roman"/>
              </w:rPr>
              <w:t xml:space="preserve">Сибирский жулан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Lanius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cristatus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 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  <w:r w:rsidRPr="00E1733B">
              <w:rPr>
                <w:rFonts w:ascii="Times New Roman" w:hAnsi="Times New Roman"/>
              </w:rPr>
              <w:t xml:space="preserve">Серый сорокопут – </w:t>
            </w:r>
            <w:proofErr w:type="spellStart"/>
            <w:r w:rsidRPr="00E1733B">
              <w:rPr>
                <w:rFonts w:ascii="Times New Roman" w:hAnsi="Times New Roman"/>
              </w:rPr>
              <w:t>Lanius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excubitor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  <w:r w:rsidRPr="00E1733B">
              <w:rPr>
                <w:rFonts w:ascii="Times New Roman" w:hAnsi="Times New Roman"/>
              </w:rPr>
              <w:t xml:space="preserve">Сойка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Garrulus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glandarius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1733B">
              <w:rPr>
                <w:rFonts w:ascii="Times New Roman" w:hAnsi="Times New Roman"/>
              </w:rPr>
              <w:t>ос.,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коч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  <w:r w:rsidRPr="00E1733B">
              <w:rPr>
                <w:rFonts w:ascii="Times New Roman" w:hAnsi="Times New Roman"/>
              </w:rPr>
              <w:t xml:space="preserve">Кедровка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Nucifraga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caryocatactes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E1733B">
              <w:rPr>
                <w:rFonts w:ascii="Times New Roman" w:hAnsi="Times New Roman"/>
              </w:rPr>
              <w:t>ос.,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коч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/>
              </w:rPr>
              <w:t>85.</w:t>
            </w:r>
            <w:r w:rsidRPr="00E1733B">
              <w:rPr>
                <w:rFonts w:ascii="Times New Roman" w:hAnsi="Times New Roman"/>
              </w:rPr>
              <w:t xml:space="preserve">Кукша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Perisoreus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infaustus</w:t>
            </w:r>
            <w:bookmarkEnd w:id="1"/>
            <w:bookmarkEnd w:id="2"/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  <w:r w:rsidRPr="00E1733B">
              <w:rPr>
                <w:rFonts w:ascii="Times New Roman" w:hAnsi="Times New Roman"/>
              </w:rPr>
              <w:t xml:space="preserve">Ворон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Corvas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corax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  <w:r w:rsidRPr="00E1733B">
              <w:rPr>
                <w:rFonts w:ascii="Times New Roman" w:hAnsi="Times New Roman"/>
              </w:rPr>
              <w:t xml:space="preserve">Свиристель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Bombycilla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garrulus</w:t>
            </w:r>
            <w:proofErr w:type="spellEnd"/>
            <w:r w:rsidRPr="00E1733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пр.гн</w:t>
            </w:r>
            <w:proofErr w:type="spellEnd"/>
            <w:r w:rsidRPr="00E1733B">
              <w:rPr>
                <w:rFonts w:ascii="Times New Roman" w:hAnsi="Times New Roman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88.</w:t>
            </w:r>
            <w:r w:rsidRPr="00E1733B">
              <w:rPr>
                <w:rFonts w:ascii="Times New Roman" w:hAnsi="Times New Roman"/>
              </w:rPr>
              <w:t>Сибирская завирушка – P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runella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montanella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89.</w:t>
            </w:r>
            <w:r w:rsidRPr="00E1733B">
              <w:rPr>
                <w:rFonts w:ascii="Times New Roman" w:hAnsi="Times New Roman"/>
              </w:rPr>
              <w:t xml:space="preserve">Малая пестрогрудка – </w:t>
            </w:r>
            <w:proofErr w:type="spellStart"/>
            <w:r w:rsidRPr="00E1733B">
              <w:rPr>
                <w:rFonts w:ascii="Times New Roman" w:hAnsi="Times New Roman"/>
              </w:rPr>
              <w:t>Bradypterus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thoracicus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90.</w:t>
            </w:r>
            <w:r w:rsidRPr="00E1733B">
              <w:rPr>
                <w:rFonts w:ascii="Times New Roman" w:hAnsi="Times New Roman"/>
              </w:rPr>
              <w:t xml:space="preserve">Сибирская пестрогрудка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Bradypterus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tacsanowskius</w:t>
            </w:r>
            <w:proofErr w:type="spellEnd"/>
            <w:r w:rsidRPr="00E1733B">
              <w:rPr>
                <w:rFonts w:ascii="Times New Roman" w:hAnsi="Times New Roman"/>
              </w:rPr>
              <w:t>*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91.</w:t>
            </w:r>
            <w:r w:rsidRPr="00E1733B">
              <w:rPr>
                <w:rFonts w:ascii="Times New Roman" w:hAnsi="Times New Roman"/>
              </w:rPr>
              <w:t>Таежный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сверчок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Locustella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fasciolata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.?,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пр.?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92.</w:t>
            </w:r>
            <w:r w:rsidRPr="00E1733B">
              <w:rPr>
                <w:rFonts w:ascii="Times New Roman" w:hAnsi="Times New Roman"/>
              </w:rPr>
              <w:t xml:space="preserve">Певчий сверчок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Locustella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certhiola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93.</w:t>
            </w:r>
            <w:r w:rsidRPr="00E1733B">
              <w:rPr>
                <w:rFonts w:ascii="Times New Roman" w:hAnsi="Times New Roman"/>
              </w:rPr>
              <w:t>Пятнистый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сверчок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Locustella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lanceolata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94.</w:t>
            </w:r>
            <w:r w:rsidRPr="00E1733B">
              <w:rPr>
                <w:rFonts w:ascii="Times New Roman" w:hAnsi="Times New Roman"/>
              </w:rPr>
              <w:t>Пестроголовая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камышевка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Acrocephalus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bistrigiceps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.,</w:t>
            </w:r>
            <w:proofErr w:type="gram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пр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95.</w:t>
            </w:r>
            <w:r w:rsidRPr="00E1733B">
              <w:rPr>
                <w:rFonts w:ascii="Times New Roman" w:hAnsi="Times New Roman"/>
              </w:rPr>
              <w:t xml:space="preserve">Дроздовидная камышевка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Acrocephalus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arundinaceus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96.</w:t>
            </w:r>
            <w:r w:rsidRPr="00E1733B">
              <w:rPr>
                <w:rFonts w:ascii="Times New Roman" w:hAnsi="Times New Roman"/>
              </w:rPr>
              <w:t xml:space="preserve">Толстоклювая камышевка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Phragmaticola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aeedon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97.</w:t>
            </w:r>
            <w:r w:rsidRPr="00E1733B">
              <w:rPr>
                <w:rFonts w:ascii="Times New Roman" w:hAnsi="Times New Roman"/>
              </w:rPr>
              <w:t xml:space="preserve">Славка-завирушка – </w:t>
            </w:r>
            <w:proofErr w:type="spellStart"/>
            <w:r w:rsidRPr="00E1733B">
              <w:rPr>
                <w:rFonts w:ascii="Times New Roman" w:hAnsi="Times New Roman"/>
              </w:rPr>
              <w:t>Sylvia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curruca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+ 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98.</w:t>
            </w:r>
            <w:r w:rsidRPr="00E1733B">
              <w:rPr>
                <w:rFonts w:ascii="Times New Roman" w:hAnsi="Times New Roman"/>
              </w:rPr>
              <w:t xml:space="preserve">Пеночка-таловка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Phylloscopus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borealis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99.</w:t>
            </w:r>
            <w:r w:rsidRPr="00E1733B">
              <w:rPr>
                <w:rFonts w:ascii="Times New Roman" w:hAnsi="Times New Roman"/>
              </w:rPr>
              <w:t xml:space="preserve">Зеленая пеночка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Phylloscopus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trochiloides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</w:t>
            </w:r>
            <w:r w:rsidRPr="00E1733B">
              <w:rPr>
                <w:rFonts w:ascii="Times New Roman" w:hAnsi="Times New Roman"/>
              </w:rPr>
              <w:t xml:space="preserve">Пеночка-зарничка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Phylloscopus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inornatus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101.</w:t>
            </w:r>
            <w:r w:rsidRPr="00E1733B">
              <w:rPr>
                <w:rFonts w:ascii="Times New Roman" w:hAnsi="Times New Roman"/>
              </w:rPr>
              <w:t xml:space="preserve">Корольковая пеночка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Phylloscopus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proregulus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</w:t>
            </w:r>
            <w:r w:rsidRPr="00E1733B">
              <w:rPr>
                <w:rFonts w:ascii="Times New Roman" w:hAnsi="Times New Roman"/>
              </w:rPr>
              <w:t>Бурая пеночка -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Phylloscopus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fuscatus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103.</w:t>
            </w:r>
            <w:r w:rsidRPr="00E1733B">
              <w:rPr>
                <w:rFonts w:ascii="Times New Roman" w:hAnsi="Times New Roman"/>
              </w:rPr>
              <w:t xml:space="preserve">Таежная мухоловка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Ficedula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mugimaki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bookmarkStart w:id="3" w:name="_Hlk367808463"/>
            <w:r>
              <w:rPr>
                <w:rFonts w:ascii="Times New Roman" w:hAnsi="Times New Roman"/>
              </w:rPr>
              <w:t>104.</w:t>
            </w:r>
            <w:r w:rsidRPr="00E1733B">
              <w:rPr>
                <w:rFonts w:ascii="Times New Roman" w:hAnsi="Times New Roman"/>
              </w:rPr>
              <w:t xml:space="preserve">Малая мухоловка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Ficedula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parva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bookmarkEnd w:id="3"/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105.</w:t>
            </w:r>
            <w:r w:rsidRPr="00E1733B">
              <w:rPr>
                <w:rFonts w:ascii="Times New Roman" w:hAnsi="Times New Roman"/>
              </w:rPr>
              <w:t xml:space="preserve">Сибирская мухоловка – </w:t>
            </w:r>
            <w:proofErr w:type="spellStart"/>
            <w:r w:rsidRPr="00E1733B">
              <w:rPr>
                <w:rFonts w:ascii="Times New Roman" w:hAnsi="Times New Roman"/>
              </w:rPr>
              <w:t>Muscicapa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sibirica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106.</w:t>
            </w:r>
            <w:r w:rsidRPr="00E1733B">
              <w:rPr>
                <w:rFonts w:ascii="Times New Roman" w:hAnsi="Times New Roman"/>
              </w:rPr>
              <w:t xml:space="preserve">Ширококлювая мухоловка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Muscicapa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latirostris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107.</w:t>
            </w:r>
            <w:r w:rsidRPr="00E1733B">
              <w:rPr>
                <w:rFonts w:ascii="Times New Roman" w:hAnsi="Times New Roman"/>
              </w:rPr>
              <w:t xml:space="preserve">Черноголовый чекан – </w:t>
            </w:r>
            <w:proofErr w:type="spellStart"/>
            <w:r w:rsidRPr="00E1733B">
              <w:rPr>
                <w:rFonts w:ascii="Times New Roman" w:hAnsi="Times New Roman"/>
              </w:rPr>
              <w:t>Saxicola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torquata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</w:t>
            </w:r>
            <w:r w:rsidRPr="00E1733B">
              <w:rPr>
                <w:rFonts w:ascii="Times New Roman" w:hAnsi="Times New Roman"/>
              </w:rPr>
              <w:t xml:space="preserve">Обыкновенная каменка – </w:t>
            </w:r>
            <w:proofErr w:type="spellStart"/>
            <w:r w:rsidRPr="00E1733B">
              <w:rPr>
                <w:rFonts w:ascii="Times New Roman" w:hAnsi="Times New Roman"/>
              </w:rPr>
              <w:t>Oenanthe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oenanthe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14490C">
              <w:rPr>
                <w:rFonts w:ascii="Times New Roman" w:hAnsi="Times New Roman"/>
                <w:lang w:val="en-US"/>
              </w:rPr>
              <w:t>109.</w:t>
            </w:r>
            <w:proofErr w:type="spellStart"/>
            <w:r w:rsidRPr="00E1733B">
              <w:rPr>
                <w:rFonts w:ascii="Times New Roman" w:hAnsi="Times New Roman"/>
              </w:rPr>
              <w:t>Белогорлый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дрозд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Petrophila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gularis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Swinhoe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, 1863)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110.</w:t>
            </w:r>
            <w:r w:rsidRPr="00E1733B">
              <w:rPr>
                <w:rFonts w:ascii="Times New Roman" w:hAnsi="Times New Roman"/>
              </w:rPr>
              <w:t xml:space="preserve">Сибирская горихвостка – </w:t>
            </w:r>
            <w:proofErr w:type="spellStart"/>
            <w:r w:rsidRPr="00E1733B">
              <w:rPr>
                <w:rFonts w:ascii="Times New Roman" w:hAnsi="Times New Roman"/>
              </w:rPr>
              <w:t>Phoenicurus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auroreus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111.</w:t>
            </w:r>
            <w:r w:rsidRPr="00E1733B">
              <w:rPr>
                <w:rFonts w:ascii="Times New Roman" w:hAnsi="Times New Roman"/>
              </w:rPr>
              <w:t xml:space="preserve">Краснобрюхая горихвостка – </w:t>
            </w:r>
            <w:proofErr w:type="spellStart"/>
            <w:r w:rsidRPr="00E1733B">
              <w:rPr>
                <w:rFonts w:ascii="Times New Roman" w:hAnsi="Times New Roman"/>
              </w:rPr>
              <w:t>Phoenicurus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erythrogaster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112.</w:t>
            </w:r>
            <w:r w:rsidRPr="00E1733B">
              <w:rPr>
                <w:rFonts w:ascii="Times New Roman" w:hAnsi="Times New Roman"/>
              </w:rPr>
              <w:t xml:space="preserve">Соловей-красношейка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Luscinia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calliope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113.</w:t>
            </w:r>
            <w:r w:rsidRPr="00E1733B">
              <w:rPr>
                <w:rFonts w:ascii="Times New Roman" w:hAnsi="Times New Roman"/>
              </w:rPr>
              <w:t xml:space="preserve">Синий соловей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Luscinia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cyane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114.</w:t>
            </w:r>
            <w:r w:rsidRPr="00E1733B">
              <w:rPr>
                <w:rFonts w:ascii="Times New Roman" w:hAnsi="Times New Roman"/>
              </w:rPr>
              <w:t>Соловей</w:t>
            </w:r>
            <w:r w:rsidRPr="00E1733B">
              <w:rPr>
                <w:rFonts w:ascii="Times New Roman" w:hAnsi="Times New Roman"/>
                <w:lang w:val="en-US"/>
              </w:rPr>
              <w:t>-</w:t>
            </w:r>
            <w:r w:rsidRPr="00E1733B">
              <w:rPr>
                <w:rFonts w:ascii="Times New Roman" w:hAnsi="Times New Roman"/>
              </w:rPr>
              <w:t>свистун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Luscinia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sibilans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115.</w:t>
            </w:r>
            <w:r w:rsidRPr="00E1733B">
              <w:rPr>
                <w:rFonts w:ascii="Times New Roman" w:hAnsi="Times New Roman"/>
              </w:rPr>
              <w:t xml:space="preserve">Синехвостка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Tarsiger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cyanurus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116.</w:t>
            </w:r>
            <w:r w:rsidRPr="00E1733B">
              <w:rPr>
                <w:rFonts w:ascii="Times New Roman" w:hAnsi="Times New Roman"/>
              </w:rPr>
              <w:t xml:space="preserve">Бледный дрозд – </w:t>
            </w:r>
            <w:proofErr w:type="spellStart"/>
            <w:r w:rsidRPr="00E1733B">
              <w:rPr>
                <w:rFonts w:ascii="Times New Roman" w:hAnsi="Times New Roman"/>
              </w:rPr>
              <w:t>Turdus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pallidus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117.</w:t>
            </w:r>
            <w:r w:rsidRPr="00E1733B">
              <w:rPr>
                <w:rFonts w:ascii="Times New Roman" w:hAnsi="Times New Roman"/>
              </w:rPr>
              <w:t xml:space="preserve">Оливковый дрозд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Turdus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r w:rsidRPr="00E1733B">
              <w:rPr>
                <w:rFonts w:ascii="Times New Roman" w:hAnsi="Times New Roman"/>
                <w:lang w:val="en-US"/>
              </w:rPr>
              <w:t>obscurus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118.</w:t>
            </w:r>
            <w:r w:rsidRPr="00E1733B">
              <w:rPr>
                <w:rFonts w:ascii="Times New Roman" w:hAnsi="Times New Roman"/>
              </w:rPr>
              <w:t xml:space="preserve">Краснозобый дрозд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Turdus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ruficollis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119.</w:t>
            </w:r>
            <w:r w:rsidRPr="00E1733B">
              <w:rPr>
                <w:rFonts w:ascii="Times New Roman" w:hAnsi="Times New Roman"/>
              </w:rPr>
              <w:t xml:space="preserve">Чернозобый дрозд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Turdus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atrogularis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120.</w:t>
            </w:r>
            <w:r w:rsidRPr="00E1733B">
              <w:rPr>
                <w:rFonts w:ascii="Times New Roman" w:hAnsi="Times New Roman"/>
              </w:rPr>
              <w:t xml:space="preserve">Дрозд </w:t>
            </w:r>
            <w:proofErr w:type="spellStart"/>
            <w:r w:rsidRPr="00E1733B">
              <w:rPr>
                <w:rFonts w:ascii="Times New Roman" w:hAnsi="Times New Roman"/>
              </w:rPr>
              <w:t>Наумана</w:t>
            </w:r>
            <w:proofErr w:type="spellEnd"/>
            <w:r w:rsidRPr="00E1733B">
              <w:rPr>
                <w:rFonts w:ascii="Times New Roman" w:hAnsi="Times New Roman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Turdus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naumanni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.?,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пр.?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121.</w:t>
            </w:r>
            <w:r w:rsidRPr="00E1733B">
              <w:rPr>
                <w:rFonts w:ascii="Times New Roman" w:hAnsi="Times New Roman"/>
              </w:rPr>
              <w:t xml:space="preserve">Бурый дрозд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Turdus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eunomus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.?,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пр.?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122.</w:t>
            </w:r>
            <w:r w:rsidRPr="00E1733B">
              <w:rPr>
                <w:rFonts w:ascii="Times New Roman" w:hAnsi="Times New Roman"/>
              </w:rPr>
              <w:t xml:space="preserve">Белобровик – </w:t>
            </w:r>
            <w:proofErr w:type="spellStart"/>
            <w:r w:rsidRPr="00E1733B">
              <w:rPr>
                <w:rFonts w:ascii="Times New Roman" w:hAnsi="Times New Roman"/>
              </w:rPr>
              <w:t>Turdus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iliacus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123.</w:t>
            </w:r>
            <w:r w:rsidRPr="00E1733B">
              <w:rPr>
                <w:rFonts w:ascii="Times New Roman" w:hAnsi="Times New Roman"/>
              </w:rPr>
              <w:t xml:space="preserve">Сибирский дрозд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Zoothera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sibiric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.?,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124.</w:t>
            </w:r>
            <w:r w:rsidRPr="00E1733B">
              <w:rPr>
                <w:rFonts w:ascii="Times New Roman" w:hAnsi="Times New Roman"/>
              </w:rPr>
              <w:t xml:space="preserve">Пестрый дрозд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Zoothera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dauma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125.</w:t>
            </w:r>
            <w:r w:rsidRPr="00E1733B">
              <w:rPr>
                <w:rFonts w:ascii="Times New Roman" w:hAnsi="Times New Roman"/>
              </w:rPr>
              <w:t xml:space="preserve">Длиннохвостая синица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Aegithalos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caudatus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126.</w:t>
            </w:r>
            <w:r w:rsidRPr="00E1733B">
              <w:rPr>
                <w:rFonts w:ascii="Times New Roman" w:hAnsi="Times New Roman"/>
              </w:rPr>
              <w:t xml:space="preserve">Черноголовая гаичка – </w:t>
            </w:r>
            <w:proofErr w:type="spellStart"/>
            <w:r w:rsidRPr="00E1733B">
              <w:rPr>
                <w:rFonts w:ascii="Times New Roman" w:hAnsi="Times New Roman"/>
              </w:rPr>
              <w:t>Parus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palustris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127.</w:t>
            </w:r>
            <w:r w:rsidRPr="00E1733B">
              <w:rPr>
                <w:rFonts w:ascii="Times New Roman" w:hAnsi="Times New Roman"/>
              </w:rPr>
              <w:t xml:space="preserve">Буроголовая гаичка – </w:t>
            </w:r>
            <w:proofErr w:type="spellStart"/>
            <w:r w:rsidRPr="00E1733B">
              <w:rPr>
                <w:rFonts w:ascii="Times New Roman" w:hAnsi="Times New Roman"/>
              </w:rPr>
              <w:t>Parus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montanus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128.</w:t>
            </w:r>
            <w:r w:rsidRPr="00E1733B">
              <w:rPr>
                <w:rFonts w:ascii="Times New Roman" w:hAnsi="Times New Roman"/>
              </w:rPr>
              <w:t xml:space="preserve">Московка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Parus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ater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</w:t>
            </w:r>
            <w:r w:rsidRPr="00E1733B">
              <w:rPr>
                <w:rFonts w:ascii="Times New Roman" w:hAnsi="Times New Roman"/>
              </w:rPr>
              <w:t xml:space="preserve">Большая синица – </w:t>
            </w:r>
            <w:proofErr w:type="spellStart"/>
            <w:r w:rsidRPr="00E1733B">
              <w:rPr>
                <w:rFonts w:ascii="Times New Roman" w:hAnsi="Times New Roman"/>
              </w:rPr>
              <w:t>Parus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major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130.</w:t>
            </w:r>
            <w:r w:rsidRPr="00E1733B">
              <w:rPr>
                <w:rFonts w:ascii="Times New Roman" w:hAnsi="Times New Roman"/>
              </w:rPr>
              <w:t xml:space="preserve">Поползень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Sitta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europaea</w:t>
            </w:r>
            <w:proofErr w:type="spellEnd"/>
            <w:r w:rsidRPr="00E1733B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131.</w:t>
            </w:r>
            <w:r w:rsidRPr="00E1733B">
              <w:rPr>
                <w:rFonts w:ascii="Times New Roman" w:hAnsi="Times New Roman"/>
              </w:rPr>
              <w:t xml:space="preserve">Вьюрок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Fringilla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montifringilla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132.</w:t>
            </w:r>
            <w:r w:rsidRPr="00E1733B">
              <w:rPr>
                <w:rFonts w:ascii="Times New Roman" w:hAnsi="Times New Roman"/>
              </w:rPr>
              <w:t xml:space="preserve">Китайская зеленушка – </w:t>
            </w:r>
            <w:proofErr w:type="spellStart"/>
            <w:r w:rsidRPr="00E1733B">
              <w:rPr>
                <w:rFonts w:ascii="Times New Roman" w:hAnsi="Times New Roman"/>
              </w:rPr>
              <w:t>Chloris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sinica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133.</w:t>
            </w:r>
            <w:r w:rsidRPr="00E1733B">
              <w:rPr>
                <w:rFonts w:ascii="Times New Roman" w:hAnsi="Times New Roman"/>
              </w:rPr>
              <w:t xml:space="preserve">Чиж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Spinus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spinus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134.</w:t>
            </w:r>
            <w:r w:rsidRPr="00E1733B">
              <w:rPr>
                <w:rFonts w:ascii="Times New Roman" w:hAnsi="Times New Roman"/>
              </w:rPr>
              <w:t xml:space="preserve">Обыкновенная чечетка – </w:t>
            </w:r>
            <w:proofErr w:type="spellStart"/>
            <w:r w:rsidRPr="00E1733B">
              <w:rPr>
                <w:rFonts w:ascii="Times New Roman" w:hAnsi="Times New Roman"/>
              </w:rPr>
              <w:t>Acanthis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flammea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135.</w:t>
            </w:r>
            <w:r w:rsidRPr="00E1733B">
              <w:rPr>
                <w:rFonts w:ascii="Times New Roman" w:hAnsi="Times New Roman"/>
              </w:rPr>
              <w:t xml:space="preserve">Пепельная чечетка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Acanthis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hornemanni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+?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136.</w:t>
            </w:r>
            <w:r w:rsidRPr="00E1733B">
              <w:rPr>
                <w:rFonts w:ascii="Times New Roman" w:hAnsi="Times New Roman"/>
              </w:rPr>
              <w:t xml:space="preserve">Обыкновенная чечевица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Carpodacus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erythrinus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137.</w:t>
            </w:r>
            <w:r w:rsidRPr="00E1733B">
              <w:rPr>
                <w:rFonts w:ascii="Times New Roman" w:hAnsi="Times New Roman"/>
              </w:rPr>
              <w:t xml:space="preserve">Сибирская чечевица – </w:t>
            </w:r>
            <w:proofErr w:type="spellStart"/>
            <w:r w:rsidRPr="00E1733B">
              <w:rPr>
                <w:rFonts w:ascii="Times New Roman" w:hAnsi="Times New Roman"/>
              </w:rPr>
              <w:t>Carpodacus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roseus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пр., зим.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138.</w:t>
            </w:r>
            <w:r w:rsidRPr="00E1733B">
              <w:rPr>
                <w:rFonts w:ascii="Times New Roman" w:hAnsi="Times New Roman"/>
              </w:rPr>
              <w:t xml:space="preserve">Длиннохвостая чечевица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Uragus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sibiricus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139.</w:t>
            </w:r>
            <w:r w:rsidRPr="00E1733B">
              <w:rPr>
                <w:rFonts w:ascii="Times New Roman" w:hAnsi="Times New Roman"/>
              </w:rPr>
              <w:t xml:space="preserve">Щур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Pinicola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enucleator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140.</w:t>
            </w:r>
            <w:r w:rsidRPr="00E1733B">
              <w:rPr>
                <w:rFonts w:ascii="Times New Roman" w:hAnsi="Times New Roman"/>
              </w:rPr>
              <w:t>Обыкновенный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клест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Loxia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curvirostra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141.</w:t>
            </w:r>
            <w:r w:rsidRPr="00E1733B">
              <w:rPr>
                <w:rFonts w:ascii="Times New Roman" w:hAnsi="Times New Roman"/>
              </w:rPr>
              <w:t>Белокрылый</w:t>
            </w:r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r w:rsidRPr="00E1733B">
              <w:rPr>
                <w:rFonts w:ascii="Times New Roman" w:hAnsi="Times New Roman"/>
              </w:rPr>
              <w:t>клест</w:t>
            </w:r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Loxia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leucoptera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142.</w:t>
            </w:r>
            <w:r w:rsidRPr="00E1733B">
              <w:rPr>
                <w:rFonts w:ascii="Times New Roman" w:hAnsi="Times New Roman"/>
              </w:rPr>
              <w:t xml:space="preserve">Белошапочная овсянка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Emberiza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leucocephala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143.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Красноухая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овсянка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Emberiza</w:t>
            </w:r>
            <w:proofErr w:type="spellEnd"/>
            <w:r w:rsidRPr="00E1733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cioides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144.</w:t>
            </w:r>
            <w:r w:rsidRPr="00E1733B">
              <w:rPr>
                <w:rFonts w:ascii="Times New Roman" w:hAnsi="Times New Roman"/>
              </w:rPr>
              <w:t>Полярная овсянка – E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mberiza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pallasi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145.</w:t>
            </w:r>
            <w:r w:rsidRPr="00E1733B">
              <w:rPr>
                <w:rFonts w:ascii="Times New Roman" w:hAnsi="Times New Roman"/>
              </w:rPr>
              <w:t xml:space="preserve">Таежная овсянка – </w:t>
            </w:r>
            <w:proofErr w:type="spellStart"/>
            <w:r w:rsidRPr="00E1733B">
              <w:rPr>
                <w:rFonts w:ascii="Times New Roman" w:hAnsi="Times New Roman"/>
              </w:rPr>
              <w:t>Emberiza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</w:rPr>
              <w:t>tristrami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lang w:val="en-US"/>
              </w:rPr>
            </w:pPr>
            <w:r w:rsidRPr="00E1733B">
              <w:rPr>
                <w:rFonts w:ascii="Times New Roman" w:hAnsi="Times New Roman"/>
              </w:rPr>
              <w:t>+</w:t>
            </w:r>
            <w:r w:rsidRPr="00E1733B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146.</w:t>
            </w:r>
            <w:r w:rsidRPr="00E1733B">
              <w:rPr>
                <w:rFonts w:ascii="Times New Roman" w:hAnsi="Times New Roman"/>
              </w:rPr>
              <w:t xml:space="preserve">Овсянка-ремез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Emberiza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rustica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147.</w:t>
            </w:r>
            <w:r w:rsidRPr="00E1733B">
              <w:rPr>
                <w:rFonts w:ascii="Times New Roman" w:hAnsi="Times New Roman"/>
              </w:rPr>
              <w:t xml:space="preserve">Овсянка-крошка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Emberiza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pusilla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пр.</w:t>
            </w:r>
          </w:p>
        </w:tc>
      </w:tr>
      <w:tr w:rsidR="00F10EC0" w:rsidRPr="00E1733B" w:rsidTr="005100F7">
        <w:tc>
          <w:tcPr>
            <w:tcW w:w="6733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148.</w:t>
            </w:r>
            <w:r w:rsidRPr="00E1733B">
              <w:rPr>
                <w:rFonts w:ascii="Times New Roman" w:hAnsi="Times New Roman"/>
              </w:rPr>
              <w:t xml:space="preserve">Седоголовая овсянка –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Emberiza</w:t>
            </w:r>
            <w:proofErr w:type="spellEnd"/>
            <w:r w:rsidRPr="00E1733B">
              <w:rPr>
                <w:rFonts w:ascii="Times New Roman" w:hAnsi="Times New Roman"/>
              </w:rPr>
              <w:t xml:space="preserve"> </w:t>
            </w:r>
            <w:proofErr w:type="spellStart"/>
            <w:r w:rsidRPr="00E1733B">
              <w:rPr>
                <w:rFonts w:ascii="Times New Roman" w:hAnsi="Times New Roman"/>
                <w:lang w:val="en-US"/>
              </w:rPr>
              <w:t>spodocephala</w:t>
            </w:r>
            <w:proofErr w:type="spellEnd"/>
          </w:p>
        </w:tc>
        <w:tc>
          <w:tcPr>
            <w:tcW w:w="1134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+++</w:t>
            </w:r>
          </w:p>
        </w:tc>
        <w:tc>
          <w:tcPr>
            <w:tcW w:w="1275" w:type="dxa"/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.,</w:t>
            </w:r>
            <w:proofErr w:type="gramEnd"/>
            <w:r w:rsidRPr="00E1733B">
              <w:rPr>
                <w:rFonts w:ascii="Times New Roman" w:hAnsi="Times New Roman"/>
              </w:rPr>
              <w:t xml:space="preserve"> пр.</w:t>
            </w:r>
          </w:p>
        </w:tc>
      </w:tr>
      <w:tr w:rsidR="00F10EC0" w:rsidRPr="00E1733B" w:rsidTr="005100F7">
        <w:tc>
          <w:tcPr>
            <w:tcW w:w="9142" w:type="dxa"/>
            <w:gridSpan w:val="3"/>
            <w:tcBorders>
              <w:bottom w:val="nil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Характер пребывания</w:t>
            </w:r>
            <w:r w:rsidRPr="00E1733B">
              <w:rPr>
                <w:rFonts w:ascii="Times New Roman" w:hAnsi="Times New Roman"/>
              </w:rPr>
              <w:t>: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 пр. – пролетный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E1733B">
              <w:rPr>
                <w:rFonts w:ascii="Times New Roman" w:hAnsi="Times New Roman"/>
              </w:rPr>
              <w:t>гн</w:t>
            </w:r>
            <w:proofErr w:type="spellEnd"/>
            <w:r w:rsidRPr="00E1733B">
              <w:rPr>
                <w:rFonts w:ascii="Times New Roman" w:hAnsi="Times New Roman"/>
              </w:rPr>
              <w:t>. – гнездящийся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ос. – оседлый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зим. – зимующий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зал. – залетный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E1733B">
              <w:rPr>
                <w:rFonts w:ascii="Times New Roman" w:hAnsi="Times New Roman"/>
              </w:rPr>
              <w:t>коч</w:t>
            </w:r>
            <w:proofErr w:type="spellEnd"/>
            <w:r w:rsidRPr="00E1733B">
              <w:rPr>
                <w:rFonts w:ascii="Times New Roman" w:hAnsi="Times New Roman"/>
              </w:rPr>
              <w:t>.-</w:t>
            </w:r>
            <w:proofErr w:type="gramEnd"/>
            <w:r w:rsidRPr="00E1733B">
              <w:rPr>
                <w:rFonts w:ascii="Times New Roman" w:hAnsi="Times New Roman"/>
              </w:rPr>
              <w:t xml:space="preserve"> кочующий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? – информация требует уточнения</w:t>
            </w:r>
          </w:p>
        </w:tc>
      </w:tr>
      <w:tr w:rsidR="00F10EC0" w:rsidRPr="00E1733B" w:rsidTr="005100F7">
        <w:tc>
          <w:tcPr>
            <w:tcW w:w="9142" w:type="dxa"/>
            <w:gridSpan w:val="3"/>
            <w:tcBorders>
              <w:top w:val="nil"/>
            </w:tcBorders>
          </w:tcPr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Показатель обилия</w:t>
            </w:r>
            <w:r w:rsidRPr="00E1733B">
              <w:rPr>
                <w:rFonts w:ascii="Times New Roman" w:hAnsi="Times New Roman"/>
              </w:rPr>
              <w:t>: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+++ – многочисленный 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>++ – обычный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</w:rPr>
              <w:t xml:space="preserve">+ – редкий 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</w:rPr>
            </w:pPr>
            <w:r w:rsidRPr="00E1733B">
              <w:rPr>
                <w:rFonts w:ascii="Times New Roman" w:hAnsi="Times New Roman"/>
                <w:b/>
              </w:rPr>
              <w:t>Примечание.</w:t>
            </w:r>
            <w:r w:rsidRPr="00E1733B">
              <w:rPr>
                <w:rFonts w:ascii="Times New Roman" w:hAnsi="Times New Roman"/>
              </w:rPr>
              <w:t xml:space="preserve"> ** – вид охраняется Конвенцией о международной торговле видами дикой фауны и флоры, находящимися под угрозой исчезновения (СИТЕС).</w:t>
            </w:r>
          </w:p>
          <w:p w:rsidR="00F10EC0" w:rsidRPr="00E1733B" w:rsidRDefault="00F10EC0" w:rsidP="005100F7">
            <w:pPr>
              <w:pStyle w:val="a3"/>
              <w:rPr>
                <w:rFonts w:ascii="Times New Roman" w:hAnsi="Times New Roman"/>
                <w:highlight w:val="green"/>
              </w:rPr>
            </w:pPr>
            <w:r w:rsidRPr="00E1733B">
              <w:rPr>
                <w:rFonts w:ascii="Times New Roman" w:hAnsi="Times New Roman"/>
              </w:rPr>
              <w:t>*- вид, внесенный в Красную Книгу Забайкальского края.</w:t>
            </w:r>
          </w:p>
        </w:tc>
      </w:tr>
    </w:tbl>
    <w:p w:rsidR="00F10EC0" w:rsidRPr="0014490C" w:rsidRDefault="00F10EC0" w:rsidP="00F10EC0">
      <w:pPr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CA78DE" w:rsidRDefault="00CA78D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3E2D78" w:rsidRDefault="00F10EC0" w:rsidP="00F10EC0">
      <w:pPr>
        <w:pStyle w:val="a3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3E2D78">
        <w:rPr>
          <w:rFonts w:ascii="Times New Roman" w:hAnsi="Times New Roman"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  <w:u w:val="single"/>
        </w:rPr>
        <w:t>4</w:t>
      </w: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НАУЧНЫЙ СТАЦИОНАР В БАССЕЙНЕ р. МЕНЗА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1D4A1B">
        <w:rPr>
          <w:rFonts w:ascii="Times New Roman" w:hAnsi="Times New Roman"/>
          <w:i/>
          <w:sz w:val="24"/>
          <w:szCs w:val="24"/>
        </w:rPr>
        <w:t>Г. М. Агафонов</w:t>
      </w: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Институт природных ресурсов, экологии и криологии СО РАН, г. Чита, Россия</w:t>
      </w: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  <w:r w:rsidRPr="001D4A1B">
        <w:rPr>
          <w:rFonts w:ascii="Times New Roman" w:hAnsi="Times New Roman"/>
          <w:sz w:val="24"/>
          <w:szCs w:val="24"/>
          <w:lang w:val="en-US"/>
        </w:rPr>
        <w:t>SCIENTIFIC STATION IN MENZA RIVER BASIN</w:t>
      </w: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F10EC0" w:rsidRPr="001D4A1B" w:rsidRDefault="00F10EC0" w:rsidP="00F10EC0">
      <w:pPr>
        <w:pStyle w:val="a3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1D4A1B">
        <w:rPr>
          <w:rFonts w:ascii="Times New Roman" w:hAnsi="Times New Roman"/>
          <w:i/>
          <w:sz w:val="24"/>
          <w:szCs w:val="24"/>
          <w:lang w:val="en-US"/>
        </w:rPr>
        <w:t>G.M. Agafonov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</w:p>
    <w:p w:rsidR="00F10EC0" w:rsidRPr="00C874C5" w:rsidRDefault="00F10EC0" w:rsidP="00F10EC0">
      <w:pPr>
        <w:pStyle w:val="a3"/>
        <w:jc w:val="center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 xml:space="preserve">Institute the Natural </w:t>
      </w:r>
      <w:proofErr w:type="spellStart"/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>Resourses</w:t>
      </w:r>
      <w:proofErr w:type="spellEnd"/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 xml:space="preserve">, Ecology and </w:t>
      </w:r>
      <w:r w:rsidRPr="00C874C5">
        <w:rPr>
          <w:rFonts w:ascii="Times New Roman" w:hAnsi="Times New Roman"/>
          <w:i/>
          <w:iCs/>
          <w:sz w:val="24"/>
          <w:szCs w:val="24"/>
        </w:rPr>
        <w:t>С</w:t>
      </w:r>
      <w:proofErr w:type="spellStart"/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>riology</w:t>
      </w:r>
      <w:proofErr w:type="spellEnd"/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>of  the</w:t>
      </w:r>
      <w:proofErr w:type="gramEnd"/>
      <w:r w:rsidRPr="00C874C5">
        <w:rPr>
          <w:rFonts w:ascii="Times New Roman" w:hAnsi="Times New Roman"/>
          <w:i/>
          <w:iCs/>
          <w:sz w:val="24"/>
          <w:szCs w:val="24"/>
          <w:lang w:val="en-US"/>
        </w:rPr>
        <w:t xml:space="preserve"> SB RAS, Chita, Russian Federation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Научный стационар бывшего ВСО ВНИИОЗ (г. Иркутск) функционирует в бассейне р. </w:t>
      </w:r>
      <w:proofErr w:type="spellStart"/>
      <w:r w:rsidRPr="001D4A1B">
        <w:rPr>
          <w:rFonts w:ascii="Times New Roman" w:hAnsi="Times New Roman"/>
          <w:sz w:val="24"/>
          <w:szCs w:val="24"/>
        </w:rPr>
        <w:t>Менза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 </w:t>
      </w:r>
      <w:smartTag w:uri="urn:schemas-microsoft-com:office:smarttags" w:element="metricconverter">
        <w:smartTagPr>
          <w:attr w:name="ProductID" w:val="1960 г"/>
        </w:smartTagPr>
        <w:r w:rsidRPr="001D4A1B">
          <w:rPr>
            <w:rFonts w:ascii="Times New Roman" w:hAnsi="Times New Roman"/>
            <w:sz w:val="24"/>
            <w:szCs w:val="24"/>
          </w:rPr>
          <w:t>1960 г</w:t>
        </w:r>
      </w:smartTag>
      <w:r w:rsidRPr="001D4A1B">
        <w:rPr>
          <w:rFonts w:ascii="Times New Roman" w:hAnsi="Times New Roman"/>
          <w:sz w:val="24"/>
          <w:szCs w:val="24"/>
        </w:rPr>
        <w:t xml:space="preserve"> по настоящее время. Собран обширный биологический материал, организованы популяционные исследования растительных и животных видов. Осуществляется сотрудничество с различными научными центрами. Стационар может войти в состав создаваемого НП «Чикой».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1D4A1B">
        <w:rPr>
          <w:rFonts w:ascii="Times New Roman" w:hAnsi="Times New Roman"/>
          <w:sz w:val="24"/>
          <w:szCs w:val="24"/>
          <w:lang w:val="en-US"/>
        </w:rPr>
        <w:t xml:space="preserve">Scientific station of the VSO VNIIOZ (East-Siberian branch of all-USSR research institution of hunting and animal breeding) in Irkutsk has been functioning in </w:t>
      </w:r>
      <w:proofErr w:type="spellStart"/>
      <w:r w:rsidRPr="001D4A1B">
        <w:rPr>
          <w:rFonts w:ascii="Times New Roman" w:hAnsi="Times New Roman"/>
          <w:sz w:val="24"/>
          <w:szCs w:val="24"/>
          <w:lang w:val="en-US"/>
        </w:rPr>
        <w:t>Menza</w:t>
      </w:r>
      <w:proofErr w:type="spellEnd"/>
      <w:r w:rsidRPr="001D4A1B">
        <w:rPr>
          <w:rFonts w:ascii="Times New Roman" w:hAnsi="Times New Roman"/>
          <w:sz w:val="24"/>
          <w:szCs w:val="24"/>
          <w:lang w:val="en-US"/>
        </w:rPr>
        <w:t xml:space="preserve"> river basin since 1960 until today. Extensive biological material has collected, and population-based researches of plant and animal species have organized. Cooperation with different scientific centers is achieving. Scientific station may become a part of creating national park “</w:t>
      </w:r>
      <w:proofErr w:type="spellStart"/>
      <w:r w:rsidRPr="001D4A1B">
        <w:rPr>
          <w:rFonts w:ascii="Times New Roman" w:hAnsi="Times New Roman"/>
          <w:sz w:val="24"/>
          <w:szCs w:val="24"/>
          <w:lang w:val="en-US"/>
        </w:rPr>
        <w:t>Chikoy</w:t>
      </w:r>
      <w:proofErr w:type="spellEnd"/>
      <w:r w:rsidRPr="001D4A1B">
        <w:rPr>
          <w:rFonts w:ascii="Times New Roman" w:hAnsi="Times New Roman"/>
          <w:sz w:val="24"/>
          <w:szCs w:val="24"/>
          <w:lang w:val="en-US"/>
        </w:rPr>
        <w:t>”.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  <w:lang w:val="en-US"/>
        </w:rPr>
        <w:tab/>
      </w:r>
      <w:r w:rsidRPr="001D4A1B">
        <w:rPr>
          <w:rFonts w:ascii="Times New Roman" w:hAnsi="Times New Roman"/>
          <w:sz w:val="24"/>
          <w:szCs w:val="24"/>
        </w:rPr>
        <w:t xml:space="preserve">Освоение минерально-сырьевых ресурсов приграничья востока России предполагает усиление </w:t>
      </w:r>
      <w:proofErr w:type="gramStart"/>
      <w:r w:rsidRPr="001D4A1B">
        <w:rPr>
          <w:rFonts w:ascii="Times New Roman" w:hAnsi="Times New Roman"/>
          <w:sz w:val="24"/>
          <w:szCs w:val="24"/>
        </w:rPr>
        <w:t>антропогенного  воздействия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на окружающую среду,  и  поэтому ставит новые задачи сохранения ресурсов животного и растительного мира. Территории, которые раньше в силу отдаленности от любых промышленных объектов и доступные лишь для немногочисленного местного населения, сейчас становятся незащищенными перед хозяйственной экспансией, и могут утратить свои экологические функции, в том числе в качестве местообитаний для промысловых животных, а также для сохранения биоразнообразия и генофонда. Поэтому научным стационарам, расположенным в наиболее экологически ценных районах, отводится особая роль.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ab/>
        <w:t>Охраняемые территории на юге Забайкальского края (Даурский заповедник (год создания 1986), заказник «Горная степь» (год создания 2010), Сохондинский заповедник (год создания 1973) и др. осуществляют широкий спектр исследований как собственными научными силами, так и привлеченными. Таким образом, осуществляется мониторинг состояния экосистем и популяций разных видов животных в восточной и центральной частях приграничной территории края (в основном бассейн Амура). Осуществляется международное сотрудничество в рамках трансграничной охраняемой территории «Даурия».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ab/>
        <w:t>В западной части приграничья функционируют охраняемые территории «</w:t>
      </w:r>
      <w:proofErr w:type="spellStart"/>
      <w:r w:rsidRPr="001D4A1B">
        <w:rPr>
          <w:rFonts w:ascii="Times New Roman" w:hAnsi="Times New Roman"/>
          <w:sz w:val="24"/>
          <w:szCs w:val="24"/>
        </w:rPr>
        <w:t>Буркальский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заказник» федерального уровня и заказник «</w:t>
      </w:r>
      <w:proofErr w:type="spellStart"/>
      <w:r w:rsidRPr="001D4A1B">
        <w:rPr>
          <w:rFonts w:ascii="Times New Roman" w:hAnsi="Times New Roman"/>
          <w:sz w:val="24"/>
          <w:szCs w:val="24"/>
        </w:rPr>
        <w:t>Ацинский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» регионального уровня (бассейн Байкала). В обоих заказниках научные исследования не ведутся, проводятся только ежегодные плановые учеты численности животных.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Тем не менее, в бассейне р. </w:t>
      </w:r>
      <w:proofErr w:type="spellStart"/>
      <w:r w:rsidRPr="001D4A1B">
        <w:rPr>
          <w:rFonts w:ascii="Times New Roman" w:hAnsi="Times New Roman"/>
          <w:sz w:val="24"/>
          <w:szCs w:val="24"/>
        </w:rPr>
        <w:t>Менза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4A1B">
        <w:rPr>
          <w:rFonts w:ascii="Times New Roman" w:hAnsi="Times New Roman"/>
          <w:sz w:val="24"/>
          <w:szCs w:val="24"/>
        </w:rPr>
        <w:t>Красночикойский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район) в верхней части р. Большая, с 1960 года проводятся достаточно регулярные наблюдения за состоянием среды обитания и популяциями охотничьих (и не только) животных. 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4A1B">
        <w:rPr>
          <w:rFonts w:ascii="Times New Roman" w:hAnsi="Times New Roman"/>
          <w:sz w:val="24"/>
          <w:szCs w:val="24"/>
        </w:rPr>
        <w:t>Красночикойский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район всегда славился своими охотничьими угодьями и развитым охотничьим промыслом. Так в 1936 году В. В. </w:t>
      </w:r>
      <w:proofErr w:type="spellStart"/>
      <w:proofErr w:type="gramStart"/>
      <w:r w:rsidRPr="001D4A1B">
        <w:rPr>
          <w:rFonts w:ascii="Times New Roman" w:hAnsi="Times New Roman"/>
          <w:sz w:val="24"/>
          <w:szCs w:val="24"/>
        </w:rPr>
        <w:t>Подаревским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 было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составлено описание </w:t>
      </w:r>
      <w:proofErr w:type="spellStart"/>
      <w:r w:rsidRPr="001D4A1B">
        <w:rPr>
          <w:rFonts w:ascii="Times New Roman" w:hAnsi="Times New Roman"/>
          <w:sz w:val="24"/>
          <w:szCs w:val="24"/>
        </w:rPr>
        <w:lastRenderedPageBreak/>
        <w:t>безружейных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способов охотничьего промысла в районе на белку, зайца, волка, лисицу, колонка, горностая, косулю, кабаргу, кабана, рысь, соболя [1].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50 г"/>
        </w:smartTagPr>
        <w:r w:rsidRPr="001D4A1B">
          <w:rPr>
            <w:rFonts w:ascii="Times New Roman" w:hAnsi="Times New Roman"/>
            <w:sz w:val="24"/>
            <w:szCs w:val="24"/>
          </w:rPr>
          <w:t>1950 г</w:t>
        </w:r>
      </w:smartTag>
      <w:r w:rsidRPr="001D4A1B">
        <w:rPr>
          <w:rFonts w:ascii="Times New Roman" w:hAnsi="Times New Roman"/>
          <w:sz w:val="24"/>
          <w:szCs w:val="24"/>
        </w:rPr>
        <w:t xml:space="preserve"> В. В. Тимофеевым (научным сотрудником ВНИИ животного сырья и пушнины, позднее переименованного во ВНИИ охотничьего хозяйства и звероводства им. проф. Б.М. Житкова) была составлена инструкция по прикормке и отлову живых соболей в целях расселения зверьков для восстановления его численности. В </w:t>
      </w:r>
      <w:proofErr w:type="spellStart"/>
      <w:r w:rsidRPr="001D4A1B">
        <w:rPr>
          <w:rFonts w:ascii="Times New Roman" w:hAnsi="Times New Roman"/>
          <w:sz w:val="24"/>
          <w:szCs w:val="24"/>
        </w:rPr>
        <w:t>Красночикойском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районе работы по прикормке соболей проводили П.П. Тарасов и Г.Е. </w:t>
      </w:r>
      <w:proofErr w:type="spellStart"/>
      <w:r w:rsidRPr="001D4A1B">
        <w:rPr>
          <w:rFonts w:ascii="Times New Roman" w:hAnsi="Times New Roman"/>
          <w:sz w:val="24"/>
          <w:szCs w:val="24"/>
        </w:rPr>
        <w:t>Курбетьев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[2]. И хотя вывод исследователей был отрицательным, рассказы и отчет о работе заинтересовали В.В. Тимофеева. А вот что сообщил С.К. Устинов на просьбу рассказать о выборе места для организации стационара: «В сентябре </w:t>
      </w:r>
      <w:smartTag w:uri="urn:schemas-microsoft-com:office:smarttags" w:element="metricconverter">
        <w:smartTagPr>
          <w:attr w:name="ProductID" w:val="1955 г"/>
        </w:smartTagPr>
        <w:r w:rsidRPr="001D4A1B">
          <w:rPr>
            <w:rFonts w:ascii="Times New Roman" w:hAnsi="Times New Roman"/>
            <w:sz w:val="24"/>
            <w:szCs w:val="24"/>
          </w:rPr>
          <w:t>1955 г</w:t>
        </w:r>
      </w:smartTag>
      <w:r w:rsidRPr="001D4A1B">
        <w:rPr>
          <w:rFonts w:ascii="Times New Roman" w:hAnsi="Times New Roman"/>
          <w:sz w:val="24"/>
          <w:szCs w:val="24"/>
        </w:rPr>
        <w:t xml:space="preserve">. мы: В. В. Тимофеев, работники </w:t>
      </w:r>
      <w:proofErr w:type="spellStart"/>
      <w:r w:rsidRPr="001D4A1B">
        <w:rPr>
          <w:rFonts w:ascii="Times New Roman" w:hAnsi="Times New Roman"/>
          <w:sz w:val="24"/>
          <w:szCs w:val="24"/>
        </w:rPr>
        <w:t>потребсоюза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Михаил Гордеев, </w:t>
      </w:r>
      <w:proofErr w:type="spellStart"/>
      <w:r w:rsidRPr="001D4A1B">
        <w:rPr>
          <w:rFonts w:ascii="Times New Roman" w:hAnsi="Times New Roman"/>
          <w:sz w:val="24"/>
          <w:szCs w:val="24"/>
        </w:rPr>
        <w:t>Парфёныч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D4A1B">
        <w:rPr>
          <w:rFonts w:ascii="Times New Roman" w:hAnsi="Times New Roman"/>
          <w:sz w:val="24"/>
          <w:szCs w:val="24"/>
        </w:rPr>
        <w:t>Зиновьич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(так мы их знали и называли), и студенты 5 курса </w:t>
      </w:r>
      <w:proofErr w:type="spellStart"/>
      <w:r w:rsidRPr="001D4A1B">
        <w:rPr>
          <w:rFonts w:ascii="Times New Roman" w:hAnsi="Times New Roman"/>
          <w:sz w:val="24"/>
          <w:szCs w:val="24"/>
        </w:rPr>
        <w:t>охотфака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ИСХИ Геннадий Федосеев и я. Позже к нам на стационар пришёл охотовед Читинского управления Ситников Л. Г. У нас - студентов - это была преддипломная практика. Добирались из Красного Чикоя до д. </w:t>
      </w:r>
      <w:proofErr w:type="spellStart"/>
      <w:r w:rsidRPr="001D4A1B">
        <w:rPr>
          <w:rFonts w:ascii="Times New Roman" w:hAnsi="Times New Roman"/>
          <w:sz w:val="24"/>
          <w:szCs w:val="24"/>
        </w:rPr>
        <w:t>Дакитуй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разными видами транспорта - автомобиль, лошади, затем тянули лодку вверх по р. </w:t>
      </w:r>
      <w:proofErr w:type="spellStart"/>
      <w:r w:rsidRPr="001D4A1B">
        <w:rPr>
          <w:rFonts w:ascii="Times New Roman" w:hAnsi="Times New Roman"/>
          <w:sz w:val="24"/>
          <w:szCs w:val="24"/>
        </w:rPr>
        <w:t>Менза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 w:rsidRPr="001D4A1B">
        <w:rPr>
          <w:rFonts w:ascii="Times New Roman" w:hAnsi="Times New Roman"/>
          <w:sz w:val="24"/>
          <w:szCs w:val="24"/>
        </w:rPr>
        <w:t>Дакитуя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по тропе пошли в угодья и в вершине ключа </w:t>
      </w:r>
      <w:proofErr w:type="spellStart"/>
      <w:r w:rsidRPr="001D4A1B">
        <w:rPr>
          <w:rFonts w:ascii="Times New Roman" w:hAnsi="Times New Roman"/>
          <w:sz w:val="24"/>
          <w:szCs w:val="24"/>
        </w:rPr>
        <w:t>Баянка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поставили </w:t>
      </w:r>
      <w:proofErr w:type="spellStart"/>
      <w:r w:rsidRPr="001D4A1B">
        <w:rPr>
          <w:rFonts w:ascii="Times New Roman" w:hAnsi="Times New Roman"/>
          <w:sz w:val="24"/>
          <w:szCs w:val="24"/>
        </w:rPr>
        <w:t>зимовьё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- "</w:t>
      </w:r>
      <w:proofErr w:type="spellStart"/>
      <w:r w:rsidRPr="001D4A1B">
        <w:rPr>
          <w:rFonts w:ascii="Times New Roman" w:hAnsi="Times New Roman"/>
          <w:sz w:val="24"/>
          <w:szCs w:val="24"/>
        </w:rPr>
        <w:t>Тимофеевское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". На перевале в р. </w:t>
      </w:r>
      <w:proofErr w:type="spellStart"/>
      <w:r w:rsidRPr="001D4A1B">
        <w:rPr>
          <w:rFonts w:ascii="Times New Roman" w:hAnsi="Times New Roman"/>
          <w:sz w:val="24"/>
          <w:szCs w:val="24"/>
        </w:rPr>
        <w:t>Ширеиха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стояло </w:t>
      </w:r>
      <w:proofErr w:type="spellStart"/>
      <w:r w:rsidRPr="001D4A1B">
        <w:rPr>
          <w:rFonts w:ascii="Times New Roman" w:hAnsi="Times New Roman"/>
          <w:sz w:val="24"/>
          <w:szCs w:val="24"/>
        </w:rPr>
        <w:t>зимовьё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1D4A1B">
        <w:rPr>
          <w:rFonts w:ascii="Times New Roman" w:hAnsi="Times New Roman"/>
          <w:sz w:val="24"/>
          <w:szCs w:val="24"/>
        </w:rPr>
        <w:t>Тарасячье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", это была наша с Геной база. Отсюда он уходил в близлежащие угодья, а я уходил на </w:t>
      </w:r>
      <w:proofErr w:type="spellStart"/>
      <w:r w:rsidRPr="001D4A1B">
        <w:rPr>
          <w:rFonts w:ascii="Times New Roman" w:hAnsi="Times New Roman"/>
          <w:sz w:val="24"/>
          <w:szCs w:val="24"/>
        </w:rPr>
        <w:t>Ширеиху</w:t>
      </w:r>
      <w:proofErr w:type="spellEnd"/>
      <w:r w:rsidRPr="001D4A1B">
        <w:rPr>
          <w:rFonts w:ascii="Times New Roman" w:hAnsi="Times New Roman"/>
          <w:sz w:val="24"/>
          <w:szCs w:val="24"/>
        </w:rPr>
        <w:t>. Несколько ниже её устья в р. Большая, на правом берегу этой реки на взгорке была полуземлянка, это была моя база.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     Задачей экспедиции были учётные работы по соболю; у нас было также несколько разрешений на его добычу. Пытались использовать прикормку (изучить эффективность - мясо лося, рябчика, кедровки) для постановки капканов. Кроме этого у нас было с сотню "пружинных" капканов на белку (цель - проверка эффективности их работы).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      Важной задачей было изучение возможности перевода местных деревень (колхозов) с выращивания хлеба, чем они в необычайно тяжёлых условиях занимались при очень малой эффективности, на добычу богатых "даров тайги" (копытные, соболь, ягоды, орехи).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      Забегая вперёд, скажу, что по докладу-предложению </w:t>
      </w:r>
      <w:proofErr w:type="spellStart"/>
      <w:r w:rsidRPr="001D4A1B">
        <w:rPr>
          <w:rFonts w:ascii="Times New Roman" w:hAnsi="Times New Roman"/>
          <w:sz w:val="24"/>
          <w:szCs w:val="24"/>
        </w:rPr>
        <w:t>В.В.Тимофеева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в Читинском обкоме-исполкоме эти деревеньки </w:t>
      </w:r>
      <w:proofErr w:type="gramStart"/>
      <w:r w:rsidRPr="001D4A1B">
        <w:rPr>
          <w:rFonts w:ascii="Times New Roman" w:hAnsi="Times New Roman"/>
          <w:sz w:val="24"/>
          <w:szCs w:val="24"/>
        </w:rPr>
        <w:t>были таки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переориентированы.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      Соболь на прикормку почти не шёл, при довольно высокой численности мышевидных и ореха "на полу", иногда интересовался только "кучей" прикормки (несколько рябчиков в одном месте или кучей - же мяса лося). Белка в капкан не шла - шишка висела с прошлого года.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      Новый – 1956 год - встретили в </w:t>
      </w:r>
      <w:proofErr w:type="spellStart"/>
      <w:r w:rsidRPr="001D4A1B">
        <w:rPr>
          <w:rFonts w:ascii="Times New Roman" w:hAnsi="Times New Roman"/>
          <w:sz w:val="24"/>
          <w:szCs w:val="24"/>
        </w:rPr>
        <w:t>Тимофеевском</w:t>
      </w:r>
      <w:proofErr w:type="spellEnd"/>
      <w:r w:rsidRPr="001D4A1B">
        <w:rPr>
          <w:rFonts w:ascii="Times New Roman" w:hAnsi="Times New Roman"/>
          <w:sz w:val="24"/>
          <w:szCs w:val="24"/>
        </w:rPr>
        <w:t>, а по окончании работ (конец января, начало февраля) мы вернулись.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1D4A1B">
        <w:rPr>
          <w:rFonts w:ascii="Times New Roman" w:hAnsi="Times New Roman"/>
          <w:sz w:val="24"/>
          <w:szCs w:val="24"/>
        </w:rPr>
        <w:t>По результатом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работ экспедиции Читинский облисполком разрешил добычу соболя в "</w:t>
      </w:r>
      <w:proofErr w:type="spellStart"/>
      <w:r w:rsidRPr="001D4A1B">
        <w:rPr>
          <w:rFonts w:ascii="Times New Roman" w:hAnsi="Times New Roman"/>
          <w:sz w:val="24"/>
          <w:szCs w:val="24"/>
        </w:rPr>
        <w:t>Мензенском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кусте", а также было принято решение в угодьях </w:t>
      </w:r>
      <w:proofErr w:type="spellStart"/>
      <w:r w:rsidRPr="001D4A1B">
        <w:rPr>
          <w:rFonts w:ascii="Times New Roman" w:hAnsi="Times New Roman"/>
          <w:sz w:val="24"/>
          <w:szCs w:val="24"/>
        </w:rPr>
        <w:t>Красночикойского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района создать научный стационар для наблюдения за состоянием основных охотничьих видов и сбора биологического материала. Политика института в то время состояла в использовании </w:t>
      </w:r>
      <w:proofErr w:type="gramStart"/>
      <w:r w:rsidRPr="001D4A1B">
        <w:rPr>
          <w:rFonts w:ascii="Times New Roman" w:hAnsi="Times New Roman"/>
          <w:sz w:val="24"/>
          <w:szCs w:val="24"/>
        </w:rPr>
        <w:t>материалов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собранных научными сотрудниками на стационарах и создании корреспондентской сети из числа охотников.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Таким образом, в 1960 году был создан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Чикойский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стационар, на котором в разное время работали научные сотрудники: Ю.М. Барановский, Г.И. Монахов (соболь), Л. Г. Ситников (кедр), С.К. Устинов (копытные), Б.К. Павлов (белка), А.А. </w:t>
      </w:r>
      <w:proofErr w:type="spellStart"/>
      <w:r w:rsidRPr="001D4A1B">
        <w:rPr>
          <w:rFonts w:ascii="Times New Roman" w:hAnsi="Times New Roman"/>
          <w:sz w:val="24"/>
          <w:szCs w:val="24"/>
        </w:rPr>
        <w:t>Атутов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(продуктивность охотничьих угодий), Н.С. Свиридов (заведующий отделением ВНИИЖП в </w:t>
      </w:r>
      <w:smartTag w:uri="urn:schemas-microsoft-com:office:smarttags" w:element="metricconverter">
        <w:smartTagPr>
          <w:attr w:name="ProductID" w:val="1960 г"/>
        </w:smartTagPr>
        <w:r w:rsidRPr="001D4A1B">
          <w:rPr>
            <w:rFonts w:ascii="Times New Roman" w:hAnsi="Times New Roman"/>
            <w:sz w:val="24"/>
            <w:szCs w:val="24"/>
          </w:rPr>
          <w:t>1960 г</w:t>
        </w:r>
      </w:smartTag>
      <w:r w:rsidRPr="001D4A1B">
        <w:rPr>
          <w:rFonts w:ascii="Times New Roman" w:hAnsi="Times New Roman"/>
          <w:sz w:val="24"/>
          <w:szCs w:val="24"/>
        </w:rPr>
        <w:t xml:space="preserve"> и вновь посетивший стационар через 20 лет в </w:t>
      </w:r>
      <w:smartTag w:uri="urn:schemas-microsoft-com:office:smarttags" w:element="metricconverter">
        <w:smartTagPr>
          <w:attr w:name="ProductID" w:val="1980 г"/>
        </w:smartTagPr>
        <w:r w:rsidRPr="001D4A1B">
          <w:rPr>
            <w:rFonts w:ascii="Times New Roman" w:hAnsi="Times New Roman"/>
            <w:sz w:val="24"/>
            <w:szCs w:val="24"/>
          </w:rPr>
          <w:t>1980 г</w:t>
        </w:r>
      </w:smartTag>
      <w:r w:rsidRPr="001D4A1B">
        <w:rPr>
          <w:rFonts w:ascii="Times New Roman" w:hAnsi="Times New Roman"/>
          <w:sz w:val="24"/>
          <w:szCs w:val="24"/>
        </w:rPr>
        <w:t xml:space="preserve">), долгое время работавший деканом факультета охотоведения Иркутского сельскохозяйственного института и заведующим кафедрой биологии зверей и птиц.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Научные сотрудники на стационаре проводили работу со студентами факультета охотоведения (на настоящий момент 22 человека) во время прохождения ими учебных и производственных практик. Сотрудники отделения, работавшие на стационаре, оказывали методическую и практическую помощь специалистам охотничьего хозяйства в районе, и в частности, подготовили обоснование для создания в 1978 году </w:t>
      </w:r>
      <w:proofErr w:type="spellStart"/>
      <w:r w:rsidRPr="001D4A1B">
        <w:rPr>
          <w:rFonts w:ascii="Times New Roman" w:hAnsi="Times New Roman"/>
          <w:sz w:val="24"/>
          <w:szCs w:val="24"/>
        </w:rPr>
        <w:t>Буркальского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заказника </w:t>
      </w:r>
      <w:r w:rsidRPr="001D4A1B">
        <w:rPr>
          <w:rFonts w:ascii="Times New Roman" w:hAnsi="Times New Roman"/>
          <w:sz w:val="24"/>
          <w:szCs w:val="24"/>
        </w:rPr>
        <w:lastRenderedPageBreak/>
        <w:t xml:space="preserve">регионального значения. По материалам работ научных сотрудников </w:t>
      </w:r>
      <w:proofErr w:type="gramStart"/>
      <w:r w:rsidRPr="001D4A1B">
        <w:rPr>
          <w:rFonts w:ascii="Times New Roman" w:hAnsi="Times New Roman"/>
          <w:sz w:val="24"/>
          <w:szCs w:val="24"/>
        </w:rPr>
        <w:t>Восточно- Сибирского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отделения ВНИИОЗ написано множество научных отчетов, составлено краткосрочных и долгосрочных прогнозов численности охотничьих животных и урожаев семян кедра, а также защищено несколько диссертаций и опубликовано около сотни научных статей и тезисов. По организационным причинам в работе стационара произошел перерыв с 1969 по 1974 годы. В 1975 году работы на нем были возобновлены и продолжаются по сей день.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Главными направлениями научных работ на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Чикойском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стационаре стали популяционные исследования основных охотничье - промысловых видов животных и наблюдения за состоянием компонентов среды обитания, таких как растительные и животные корма, погодные условия.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С 1975 года начат сбор материала об урожайности кедровников </w:t>
      </w:r>
      <w:proofErr w:type="spellStart"/>
      <w:r w:rsidRPr="001D4A1B">
        <w:rPr>
          <w:rFonts w:ascii="Times New Roman" w:hAnsi="Times New Roman"/>
          <w:sz w:val="24"/>
          <w:szCs w:val="24"/>
        </w:rPr>
        <w:t>Хэнтей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нагорья по следам от шишек на ветках [3]. Всего было обследовано 170 деревьев и просмотрено 2800 веток. Данные пополняются ежегодно.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Из рисунка 1 следует, что урожайность кедра колеблется внутри интервала между </w:t>
      </w:r>
      <w:r w:rsidRPr="001D4A1B">
        <w:rPr>
          <w:rFonts w:ascii="Times New Roman" w:hAnsi="Times New Roman"/>
          <w:sz w:val="24"/>
          <w:szCs w:val="24"/>
          <w:u w:val="single"/>
        </w:rPr>
        <w:t>+</w:t>
      </w:r>
      <w:r w:rsidRPr="001D4A1B">
        <w:rPr>
          <w:rFonts w:ascii="Times New Roman" w:hAnsi="Times New Roman"/>
          <w:sz w:val="24"/>
          <w:szCs w:val="24"/>
        </w:rPr>
        <w:t xml:space="preserve"> δ, а выход за пределы этих границ (чаще всего отрицательных) говорит о влиянии внешних факторов на урожайность (ранние летние заморозки, засушливое лето или продолжительные дожди в период опыления).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Также с 1975 года был начат сбор данных для мониторинга популяций белки, соболя, боровой дичи (рябчик, глухарь), проводятся ежегодные учеты численности охотничьих животных, урожайностью ягод и грибов, численностью мышевидных грызунов, наблюдения за состоянием и высотой снежного покрова и др. Для обеспечения постоянного поступления биологического материала для анализа популяционных параметров, были построены промысловые путики из плашек и других самоловов. Это позволило анализировать пространственную структуру популяции, расположение и мощность хорологических ядер, а также динамику полового, возрастного и фенотипического составов на различных участках угодий стационара. До настоящего момента всего собран биологический материал от 6485 белок, 448 соболей, 480 бурундуков, 28 белок- летяг, проведены наблюдения за поведением разных видов животных, определены места глухариных токов и др. Часть материалов обработана и представлена в статьях и тезисах [4, 5, 6] и др. Большая часть </w:t>
      </w:r>
      <w:proofErr w:type="gramStart"/>
      <w:r w:rsidRPr="001D4A1B">
        <w:rPr>
          <w:rFonts w:ascii="Times New Roman" w:hAnsi="Times New Roman"/>
          <w:sz w:val="24"/>
          <w:szCs w:val="24"/>
        </w:rPr>
        <w:t>материалов  находится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в стадии обработки и анализа.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  <w:r w:rsidRPr="00B72B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58815" cy="3608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360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Рис. 1. Динамика урожайности кедровников </w:t>
      </w:r>
      <w:proofErr w:type="spellStart"/>
      <w:r w:rsidRPr="001D4A1B">
        <w:rPr>
          <w:rFonts w:ascii="Times New Roman" w:hAnsi="Times New Roman"/>
          <w:sz w:val="24"/>
          <w:szCs w:val="24"/>
        </w:rPr>
        <w:t>Хэнтей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нагорья (</w:t>
      </w:r>
      <w:r w:rsidRPr="001D4A1B">
        <w:rPr>
          <w:rFonts w:ascii="Times New Roman" w:hAnsi="Times New Roman"/>
          <w:sz w:val="24"/>
          <w:szCs w:val="24"/>
          <w:lang w:val="en-US"/>
        </w:rPr>
        <w:t>n</w:t>
      </w:r>
      <w:r w:rsidRPr="001D4A1B">
        <w:rPr>
          <w:rFonts w:ascii="Times New Roman" w:hAnsi="Times New Roman"/>
          <w:sz w:val="24"/>
          <w:szCs w:val="24"/>
        </w:rPr>
        <w:t xml:space="preserve"> = 47 лет)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В 1981 году в угодьях стационара была построена площадка для мечения белки и других видов животных, в том числе не охотничьих (рис. 2).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На рисунке 2 приведены результаты мечения белок в 1981 году и последующие их отловы.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Для изучения пространственного распределения животных была сооружена квадратная площадка со стороной </w:t>
      </w:r>
      <w:smartTag w:uri="urn:schemas-microsoft-com:office:smarttags" w:element="metricconverter">
        <w:smartTagPr>
          <w:attr w:name="ProductID" w:val="1200 м"/>
        </w:smartTagPr>
        <w:r w:rsidRPr="001D4A1B">
          <w:rPr>
            <w:rFonts w:ascii="Times New Roman" w:hAnsi="Times New Roman"/>
            <w:sz w:val="24"/>
            <w:szCs w:val="24"/>
          </w:rPr>
          <w:t>1200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. На площадке имеется 7 линий, отстоящих друг от друга на </w:t>
      </w:r>
      <w:smartTag w:uri="urn:schemas-microsoft-com:office:smarttags" w:element="metricconverter">
        <w:smartTagPr>
          <w:attr w:name="ProductID" w:val="200 м"/>
        </w:smartTagPr>
        <w:r w:rsidRPr="001D4A1B">
          <w:rPr>
            <w:rFonts w:ascii="Times New Roman" w:hAnsi="Times New Roman"/>
            <w:sz w:val="24"/>
            <w:szCs w:val="24"/>
          </w:rPr>
          <w:t>200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. Ловушки </w:t>
      </w:r>
      <w:proofErr w:type="gramStart"/>
      <w:r w:rsidRPr="001D4A1B">
        <w:rPr>
          <w:rFonts w:ascii="Times New Roman" w:hAnsi="Times New Roman"/>
          <w:sz w:val="24"/>
          <w:szCs w:val="24"/>
        </w:rPr>
        <w:t>на линиях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стоят через </w:t>
      </w:r>
      <w:smartTag w:uri="urn:schemas-microsoft-com:office:smarttags" w:element="metricconverter">
        <w:smartTagPr>
          <w:attr w:name="ProductID" w:val="100 м"/>
        </w:smartTagPr>
        <w:r w:rsidRPr="001D4A1B">
          <w:rPr>
            <w:rFonts w:ascii="Times New Roman" w:hAnsi="Times New Roman"/>
            <w:sz w:val="24"/>
            <w:szCs w:val="24"/>
          </w:rPr>
          <w:t>100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.   За годы работы (1981-1987) было помечено 224 белки. Получена информация от 77 белок, которые были отловлены 90 раз. Из них в период мечения 27 раз и в охотничий сезон 63 особи.  Интервал между днем мечения и повторным отловом или добычей составил от 1 до 790 дней. У самок средний показатель составил 99 дней, а у самцов- 120 дней. По 2 раза повторно было отловлено 4 самки и 8 самцов. При этом одна из самок вторично была отловлена через 323 дня, а в третий раз- через 761 день. У самцов один был вторично помечен через 8 дней, а в третий раз - через 790 дней.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Среди меченых 33,4 % взрослых особей перемещались не далее </w:t>
      </w:r>
      <w:smartTag w:uri="urn:schemas-microsoft-com:office:smarttags" w:element="metricconverter">
        <w:smartTagPr>
          <w:attr w:name="ProductID" w:val="200 м"/>
        </w:smartTagPr>
        <w:r w:rsidRPr="001D4A1B">
          <w:rPr>
            <w:rFonts w:ascii="Times New Roman" w:hAnsi="Times New Roman"/>
            <w:sz w:val="24"/>
            <w:szCs w:val="24"/>
          </w:rPr>
          <w:t>200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, а 39 % - до </w:t>
      </w:r>
      <w:smartTag w:uri="urn:schemas-microsoft-com:office:smarttags" w:element="metricconverter">
        <w:smartTagPr>
          <w:attr w:name="ProductID" w:val="500 м"/>
        </w:smartTagPr>
        <w:r w:rsidRPr="001D4A1B">
          <w:rPr>
            <w:rFonts w:ascii="Times New Roman" w:hAnsi="Times New Roman"/>
            <w:sz w:val="24"/>
            <w:szCs w:val="24"/>
          </w:rPr>
          <w:t>500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. До </w:t>
      </w:r>
      <w:smartTag w:uri="urn:schemas-microsoft-com:office:smarttags" w:element="metricconverter">
        <w:smartTagPr>
          <w:attr w:name="ProductID" w:val="1 км"/>
        </w:smartTagPr>
        <w:r w:rsidRPr="001D4A1B">
          <w:rPr>
            <w:rFonts w:ascii="Times New Roman" w:hAnsi="Times New Roman"/>
            <w:sz w:val="24"/>
            <w:szCs w:val="24"/>
          </w:rPr>
          <w:t>1 км</w:t>
        </w:r>
      </w:smartTag>
      <w:r w:rsidRPr="001D4A1B">
        <w:rPr>
          <w:rFonts w:ascii="Times New Roman" w:hAnsi="Times New Roman"/>
          <w:sz w:val="24"/>
          <w:szCs w:val="24"/>
        </w:rPr>
        <w:t xml:space="preserve"> перемещалось 24 % взрослых особей, в основном за счет самцов (11 особей из 13).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У молодых на расстояние до </w:t>
      </w:r>
      <w:smartTag w:uri="urn:schemas-microsoft-com:office:smarttags" w:element="metricconverter">
        <w:smartTagPr>
          <w:attr w:name="ProductID" w:val="200 м"/>
        </w:smartTagPr>
        <w:r w:rsidRPr="001D4A1B">
          <w:rPr>
            <w:rFonts w:ascii="Times New Roman" w:hAnsi="Times New Roman"/>
            <w:sz w:val="24"/>
            <w:szCs w:val="24"/>
          </w:rPr>
          <w:t>200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 перемещалось 52,7 % особей, а до 500 м- 33,4 %. До </w:t>
      </w:r>
      <w:smartTag w:uri="urn:schemas-microsoft-com:office:smarttags" w:element="metricconverter">
        <w:smartTagPr>
          <w:attr w:name="ProductID" w:val="1 км"/>
        </w:smartTagPr>
        <w:r w:rsidRPr="001D4A1B">
          <w:rPr>
            <w:rFonts w:ascii="Times New Roman" w:hAnsi="Times New Roman"/>
            <w:sz w:val="24"/>
            <w:szCs w:val="24"/>
          </w:rPr>
          <w:t>1 км</w:t>
        </w:r>
      </w:smartTag>
      <w:r w:rsidRPr="001D4A1B">
        <w:rPr>
          <w:rFonts w:ascii="Times New Roman" w:hAnsi="Times New Roman"/>
          <w:sz w:val="24"/>
          <w:szCs w:val="24"/>
        </w:rPr>
        <w:t xml:space="preserve"> было отловлено молодых 11 % особей. На расстоянии до </w:t>
      </w:r>
      <w:smartTag w:uri="urn:schemas-microsoft-com:office:smarttags" w:element="metricconverter">
        <w:smartTagPr>
          <w:attr w:name="ProductID" w:val="2 км"/>
        </w:smartTagPr>
        <w:r w:rsidRPr="001D4A1B">
          <w:rPr>
            <w:rFonts w:ascii="Times New Roman" w:hAnsi="Times New Roman"/>
            <w:sz w:val="24"/>
            <w:szCs w:val="24"/>
          </w:rPr>
          <w:t>2 км</w:t>
        </w:r>
      </w:smartTag>
      <w:r w:rsidRPr="001D4A1B">
        <w:rPr>
          <w:rFonts w:ascii="Times New Roman" w:hAnsi="Times New Roman"/>
          <w:sz w:val="24"/>
          <w:szCs w:val="24"/>
        </w:rPr>
        <w:t xml:space="preserve"> в обеих возрастных группах доли животных составляли 3-4 %.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Разница же в радиусе индивидуальной активности (РИА) проявлялась в половых группах, но не в возрастных. Так и у молодых и у взрослых самок РИА был в среднем на </w:t>
      </w:r>
      <w:smartTag w:uri="urn:schemas-microsoft-com:office:smarttags" w:element="metricconverter">
        <w:smartTagPr>
          <w:attr w:name="ProductID" w:val="200 м"/>
        </w:smartTagPr>
        <w:r w:rsidRPr="001D4A1B">
          <w:rPr>
            <w:rFonts w:ascii="Times New Roman" w:hAnsi="Times New Roman"/>
            <w:sz w:val="24"/>
            <w:szCs w:val="24"/>
          </w:rPr>
          <w:t>200 м</w:t>
        </w:r>
      </w:smartTag>
      <w:r w:rsidRPr="001D4A1B">
        <w:rPr>
          <w:rFonts w:ascii="Times New Roman" w:hAnsi="Times New Roman"/>
          <w:sz w:val="24"/>
          <w:szCs w:val="24"/>
        </w:rPr>
        <w:t xml:space="preserve"> меньше, чем у самцов обеих возрастных групп (</w:t>
      </w:r>
      <w:smartTag w:uri="urn:schemas-microsoft-com:office:smarttags" w:element="metricconverter">
        <w:smartTagPr>
          <w:attr w:name="ProductID" w:val="255 м"/>
        </w:smartTagPr>
        <w:r w:rsidRPr="001D4A1B">
          <w:rPr>
            <w:rFonts w:ascii="Times New Roman" w:hAnsi="Times New Roman"/>
            <w:sz w:val="24"/>
            <w:szCs w:val="24"/>
          </w:rPr>
          <w:t>255 м</w:t>
        </w:r>
      </w:smartTag>
      <w:r w:rsidRPr="001D4A1B">
        <w:rPr>
          <w:rFonts w:ascii="Times New Roman" w:hAnsi="Times New Roman"/>
          <w:sz w:val="24"/>
          <w:szCs w:val="24"/>
        </w:rPr>
        <w:t xml:space="preserve"> против </w:t>
      </w:r>
      <w:smartTag w:uri="urn:schemas-microsoft-com:office:smarttags" w:element="metricconverter">
        <w:smartTagPr>
          <w:attr w:name="ProductID" w:val="455 м"/>
        </w:smartTagPr>
        <w:r w:rsidRPr="001D4A1B">
          <w:rPr>
            <w:rFonts w:ascii="Times New Roman" w:hAnsi="Times New Roman"/>
            <w:sz w:val="24"/>
            <w:szCs w:val="24"/>
          </w:rPr>
          <w:t>455 м</w:t>
        </w:r>
      </w:smartTag>
      <w:r w:rsidRPr="001D4A1B">
        <w:rPr>
          <w:rFonts w:ascii="Times New Roman" w:hAnsi="Times New Roman"/>
          <w:sz w:val="24"/>
          <w:szCs w:val="24"/>
        </w:rPr>
        <w:t xml:space="preserve">).  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Все это может говорить о достаточной степени оседлости белок местной популяции.  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  <w:r w:rsidRPr="00B72BC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00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A1B">
        <w:rPr>
          <w:rFonts w:ascii="Times New Roman" w:hAnsi="Times New Roman"/>
          <w:sz w:val="24"/>
          <w:szCs w:val="24"/>
        </w:rPr>
        <w:t xml:space="preserve">Рис. 2. Перемещение белок на площадке мечения в 1981 году </w:t>
      </w:r>
      <w:proofErr w:type="gramStart"/>
      <w:r w:rsidRPr="001D4A1B">
        <w:rPr>
          <w:rFonts w:ascii="Times New Roman" w:hAnsi="Times New Roman"/>
          <w:sz w:val="24"/>
          <w:szCs w:val="24"/>
        </w:rPr>
        <w:t>( ♀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, </w:t>
      </w:r>
      <w:r w:rsidRPr="001D4A1B">
        <w:rPr>
          <w:rFonts w:ascii="Times New Roman" w:hAnsi="Times New Roman"/>
          <w:sz w:val="24"/>
          <w:szCs w:val="24"/>
          <w:u w:val="single"/>
        </w:rPr>
        <w:t>411</w:t>
      </w:r>
      <w:r w:rsidRPr="001D4A1B">
        <w:rPr>
          <w:rFonts w:ascii="Times New Roman" w:hAnsi="Times New Roman"/>
          <w:sz w:val="24"/>
          <w:szCs w:val="24"/>
        </w:rPr>
        <w:t xml:space="preserve"> – пол животного, 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вверху- период (в днях</w:t>
      </w:r>
      <w:proofErr w:type="gramStart"/>
      <w:r w:rsidRPr="001D4A1B">
        <w:rPr>
          <w:rFonts w:ascii="Times New Roman" w:hAnsi="Times New Roman"/>
          <w:sz w:val="24"/>
          <w:szCs w:val="24"/>
        </w:rPr>
        <w:t>),  внизу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- расстояние (в метрах).                  900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Стрелки: черная - взрослые белки, серая - молодые белки).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Кроме белок в </w:t>
      </w:r>
      <w:proofErr w:type="spellStart"/>
      <w:r w:rsidRPr="001D4A1B">
        <w:rPr>
          <w:rFonts w:ascii="Times New Roman" w:hAnsi="Times New Roman"/>
          <w:sz w:val="24"/>
          <w:szCs w:val="24"/>
        </w:rPr>
        <w:t>живоловушки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попадали в значительном количестве бурундуки и поползни. Помечено 287 бурундуков. 70 из них попались 101 раз (44 % пойманы в ту же ловушку, </w:t>
      </w:r>
      <w:r w:rsidRPr="001D4A1B">
        <w:rPr>
          <w:rFonts w:ascii="Times New Roman" w:hAnsi="Times New Roman"/>
          <w:sz w:val="24"/>
          <w:szCs w:val="24"/>
        </w:rPr>
        <w:lastRenderedPageBreak/>
        <w:t>причем 26 % через 1 год, а 6,5 %- через 2 года). В среднем ловились повторно через 320</w:t>
      </w:r>
      <w:r w:rsidRPr="001D4A1B">
        <w:rPr>
          <w:rFonts w:ascii="Times New Roman" w:hAnsi="Times New Roman"/>
          <w:sz w:val="24"/>
          <w:szCs w:val="24"/>
          <w:u w:val="single"/>
        </w:rPr>
        <w:t>+</w:t>
      </w:r>
      <w:r w:rsidRPr="001D4A1B">
        <w:rPr>
          <w:rFonts w:ascii="Times New Roman" w:hAnsi="Times New Roman"/>
          <w:sz w:val="24"/>
          <w:szCs w:val="24"/>
        </w:rPr>
        <w:t xml:space="preserve"> 30 дней на расстоянии 172 </w:t>
      </w:r>
      <w:r w:rsidRPr="001D4A1B">
        <w:rPr>
          <w:rFonts w:ascii="Times New Roman" w:hAnsi="Times New Roman"/>
          <w:sz w:val="24"/>
          <w:szCs w:val="24"/>
          <w:u w:val="single"/>
        </w:rPr>
        <w:t>+</w:t>
      </w:r>
      <w:r w:rsidRPr="001D4A1B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 метров"/>
        </w:smartTagPr>
        <w:r w:rsidRPr="001D4A1B">
          <w:rPr>
            <w:rFonts w:ascii="Times New Roman" w:hAnsi="Times New Roman"/>
            <w:sz w:val="24"/>
            <w:szCs w:val="24"/>
          </w:rPr>
          <w:t>20 метров</w:t>
        </w:r>
      </w:smartTag>
      <w:r w:rsidRPr="001D4A1B">
        <w:rPr>
          <w:rFonts w:ascii="Times New Roman" w:hAnsi="Times New Roman"/>
          <w:sz w:val="24"/>
          <w:szCs w:val="24"/>
        </w:rPr>
        <w:t xml:space="preserve">. Ведут исключительно оседлый образ жизни, однако хорошо знакомы с окрестностями в радиусе до </w:t>
      </w:r>
      <w:smartTag w:uri="urn:schemas-microsoft-com:office:smarttags" w:element="metricconverter">
        <w:smartTagPr>
          <w:attr w:name="ProductID" w:val="1,3 км"/>
        </w:smartTagPr>
        <w:r w:rsidRPr="001D4A1B">
          <w:rPr>
            <w:rFonts w:ascii="Times New Roman" w:hAnsi="Times New Roman"/>
            <w:sz w:val="24"/>
            <w:szCs w:val="24"/>
          </w:rPr>
          <w:t>1,3 км</w:t>
        </w:r>
      </w:smartTag>
      <w:r w:rsidRPr="001D4A1B">
        <w:rPr>
          <w:rFonts w:ascii="Times New Roman" w:hAnsi="Times New Roman"/>
          <w:sz w:val="24"/>
          <w:szCs w:val="24"/>
        </w:rPr>
        <w:t>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Помечено 218 поползней. Повторно отловлено 56 особей 95 раз. Из них за период больше года было 4 птицы, 2 года- 1 птица и полгода-1 птица. Остальные от 1 дня до 84 дней. Сюда же входят и те, кто ловился в один день по 2 раза (7 случаев). Часть птиц ловилось в той же точке до 10 раз. 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Особое внимание в изучении популяции белки отводится её пространственной структуре и динамике населения хорологических ядер. Место отлова или добычи каждой белки подробно описано словесно. Существует необходимость в фиксировании этой информации с помощью </w:t>
      </w:r>
      <w:r w:rsidRPr="001D4A1B">
        <w:rPr>
          <w:rFonts w:ascii="Times New Roman" w:hAnsi="Times New Roman"/>
          <w:sz w:val="24"/>
          <w:szCs w:val="24"/>
          <w:lang w:val="en-US"/>
        </w:rPr>
        <w:t>GPS</w:t>
      </w:r>
      <w:r w:rsidRPr="001D4A1B">
        <w:rPr>
          <w:rFonts w:ascii="Times New Roman" w:hAnsi="Times New Roman"/>
          <w:sz w:val="24"/>
          <w:szCs w:val="24"/>
        </w:rPr>
        <w:t xml:space="preserve">- приемника. Так как большинство особей добыто или отловлено на постоянных линиях отлова или площадке, то это при наличии приемника не составит труда. 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В последние 2 года на стационаре и его окрестностях был начат сбор материала по дендрохронологии. Получены первые результаты, отражающие колебательные процессы в </w:t>
      </w:r>
      <w:proofErr w:type="spellStart"/>
      <w:r w:rsidRPr="001D4A1B">
        <w:rPr>
          <w:rFonts w:ascii="Times New Roman" w:hAnsi="Times New Roman"/>
          <w:sz w:val="24"/>
          <w:szCs w:val="24"/>
        </w:rPr>
        <w:t>экосистемае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A1B">
        <w:rPr>
          <w:rFonts w:ascii="Times New Roman" w:hAnsi="Times New Roman"/>
          <w:sz w:val="24"/>
          <w:szCs w:val="24"/>
        </w:rPr>
        <w:t>Хэнтей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нагорья. С </w:t>
      </w:r>
      <w:smartTag w:uri="urn:schemas-microsoft-com:office:smarttags" w:element="metricconverter">
        <w:smartTagPr>
          <w:attr w:name="ProductID" w:val="2012 г"/>
        </w:smartTagPr>
        <w:r w:rsidRPr="001D4A1B">
          <w:rPr>
            <w:rFonts w:ascii="Times New Roman" w:hAnsi="Times New Roman"/>
            <w:sz w:val="24"/>
            <w:szCs w:val="24"/>
          </w:rPr>
          <w:t>2012 г</w:t>
        </w:r>
      </w:smartTag>
      <w:r w:rsidRPr="001D4A1B">
        <w:rPr>
          <w:rFonts w:ascii="Times New Roman" w:hAnsi="Times New Roman"/>
          <w:sz w:val="24"/>
          <w:szCs w:val="24"/>
        </w:rPr>
        <w:t xml:space="preserve"> материал будет отбираться с помощью возрастного бура, что позволит обеспечить массовость проб.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С 2010 года начаты совместные работы с Институтом экологии животных и растений Уральского отделения РАН по изучению места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соболя в систематике вида. На соболиных черепах изучается </w:t>
      </w:r>
      <w:proofErr w:type="spellStart"/>
      <w:r w:rsidRPr="001D4A1B">
        <w:rPr>
          <w:rFonts w:ascii="Times New Roman" w:hAnsi="Times New Roman"/>
          <w:sz w:val="24"/>
          <w:szCs w:val="24"/>
        </w:rPr>
        <w:t>хронография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изменчивости (рассмотрены пробы с разрывом в 30 лет), собран и отослан в Екатеринбург для исследования материал (35 проб) для анализа ДНК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чикойского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соболя.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В 2011 году достигнута договоренность о сотрудничестве с двумя институтами Новосибирского научного центра. С 2000 года осуществляется постоянное сотрудничество с ИПРЭК СО РАН.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После ликвидации ВСО ВНИИОЗ в начале 90-х годов, стационар продолжал функционировать под патронажем ИСХИ, затем сельскохозяйственного производственного кооператива «</w:t>
      </w:r>
      <w:proofErr w:type="spellStart"/>
      <w:r w:rsidRPr="001D4A1B">
        <w:rPr>
          <w:rFonts w:ascii="Times New Roman" w:hAnsi="Times New Roman"/>
          <w:sz w:val="24"/>
          <w:szCs w:val="24"/>
        </w:rPr>
        <w:t>Менза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», в настоящее время, в соответствии </w:t>
      </w:r>
      <w:proofErr w:type="gramStart"/>
      <w:r w:rsidRPr="001D4A1B">
        <w:rPr>
          <w:rFonts w:ascii="Times New Roman" w:hAnsi="Times New Roman"/>
          <w:sz w:val="24"/>
          <w:szCs w:val="24"/>
        </w:rPr>
        <w:t>с  Федеральным</w:t>
      </w:r>
      <w:proofErr w:type="gramEnd"/>
      <w:r w:rsidRPr="001D4A1B">
        <w:rPr>
          <w:rFonts w:ascii="Times New Roman" w:hAnsi="Times New Roman"/>
          <w:sz w:val="24"/>
          <w:szCs w:val="24"/>
        </w:rPr>
        <w:t xml:space="preserve"> законом № 209 «Об охоте и о сохранении охотничьих ресурсов» право пользования животным миром на территории стационара принадлежит частному лицу. Несмотря на это работы на стационаре продолжаются.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 xml:space="preserve">До сих пор не удавалось наладить трансграничное сотрудничество с монгольской стороной (заповедник Хан- </w:t>
      </w:r>
      <w:proofErr w:type="spellStart"/>
      <w:r w:rsidRPr="001D4A1B">
        <w:rPr>
          <w:rFonts w:ascii="Times New Roman" w:hAnsi="Times New Roman"/>
          <w:sz w:val="24"/>
          <w:szCs w:val="24"/>
        </w:rPr>
        <w:t>Хэнтий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), расположенного в </w:t>
      </w:r>
      <w:proofErr w:type="spellStart"/>
      <w:r w:rsidRPr="001D4A1B">
        <w:rPr>
          <w:rFonts w:ascii="Times New Roman" w:hAnsi="Times New Roman"/>
          <w:sz w:val="24"/>
          <w:szCs w:val="24"/>
        </w:rPr>
        <w:t>Хэнтей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Чикойском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нагорье в верховьях реки </w:t>
      </w:r>
      <w:proofErr w:type="spellStart"/>
      <w:r w:rsidRPr="001D4A1B">
        <w:rPr>
          <w:rFonts w:ascii="Times New Roman" w:hAnsi="Times New Roman"/>
          <w:sz w:val="24"/>
          <w:szCs w:val="24"/>
        </w:rPr>
        <w:t>Менза</w:t>
      </w:r>
      <w:proofErr w:type="spellEnd"/>
      <w:r w:rsidRPr="001D4A1B">
        <w:rPr>
          <w:rFonts w:ascii="Times New Roman" w:hAnsi="Times New Roman"/>
          <w:sz w:val="24"/>
          <w:szCs w:val="24"/>
        </w:rPr>
        <w:t>. Его северная граница совпадает с государственной границей.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Можно надеяться, что с созданием национального парка «Чикой» это сотрудничество будет организовано и будут осуществлены первые шаги на пути создания международной трансграничной территории «</w:t>
      </w:r>
      <w:proofErr w:type="spellStart"/>
      <w:r w:rsidRPr="001D4A1B">
        <w:rPr>
          <w:rFonts w:ascii="Times New Roman" w:hAnsi="Times New Roman"/>
          <w:sz w:val="24"/>
          <w:szCs w:val="24"/>
        </w:rPr>
        <w:t>Хэнтей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4A1B">
        <w:rPr>
          <w:rFonts w:ascii="Times New Roman" w:hAnsi="Times New Roman"/>
          <w:sz w:val="24"/>
          <w:szCs w:val="24"/>
        </w:rPr>
        <w:t>Чикойское</w:t>
      </w:r>
      <w:proofErr w:type="spellEnd"/>
      <w:r w:rsidRPr="001D4A1B">
        <w:rPr>
          <w:rFonts w:ascii="Times New Roman" w:hAnsi="Times New Roman"/>
          <w:sz w:val="24"/>
          <w:szCs w:val="24"/>
        </w:rPr>
        <w:t xml:space="preserve"> нагорье» [7]. </w:t>
      </w:r>
    </w:p>
    <w:p w:rsidR="00F10EC0" w:rsidRPr="00C874C5" w:rsidRDefault="00F10EC0" w:rsidP="00F10EC0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874C5">
        <w:rPr>
          <w:rFonts w:ascii="Times New Roman" w:hAnsi="Times New Roman"/>
          <w:i/>
          <w:sz w:val="24"/>
          <w:szCs w:val="24"/>
        </w:rPr>
        <w:t xml:space="preserve">Работа выполнена в рамках </w:t>
      </w:r>
      <w:r w:rsidRPr="00C874C5">
        <w:rPr>
          <w:rFonts w:ascii="Times New Roman" w:eastAsia="MS Mincho" w:hAnsi="Times New Roman"/>
          <w:i/>
          <w:sz w:val="24"/>
          <w:szCs w:val="24"/>
          <w:lang w:eastAsia="ja-JP" w:bidi="ml"/>
        </w:rPr>
        <w:t xml:space="preserve">проекта </w:t>
      </w:r>
      <w:r w:rsidRPr="00C874C5">
        <w:rPr>
          <w:rFonts w:ascii="Times New Roman" w:eastAsia="MS Mincho" w:hAnsi="Times New Roman"/>
          <w:i/>
          <w:sz w:val="24"/>
          <w:szCs w:val="24"/>
          <w:lang w:val="en-US" w:eastAsia="ja-JP" w:bidi="ml"/>
        </w:rPr>
        <w:t>VIII</w:t>
      </w:r>
      <w:r w:rsidRPr="00C874C5">
        <w:rPr>
          <w:rFonts w:ascii="Times New Roman" w:eastAsia="MS Mincho" w:hAnsi="Times New Roman"/>
          <w:i/>
          <w:sz w:val="24"/>
          <w:szCs w:val="24"/>
          <w:lang w:eastAsia="ja-JP" w:bidi="ml"/>
        </w:rPr>
        <w:t>.76.3.5.   программы фундаментальных исследований СО РАН, а также при поддержке проекта № 23. «Трансграничные речные бассейны в азиатской части России: комплексный анализ состояния природно-антропогенной среды и перспективы межрегионального взаимодействия».</w:t>
      </w:r>
      <w:r w:rsidRPr="00C874C5">
        <w:rPr>
          <w:rFonts w:ascii="Times New Roman" w:eastAsia="MS Mincho" w:hAnsi="Times New Roman"/>
          <w:i/>
          <w:sz w:val="24"/>
          <w:szCs w:val="24"/>
          <w:lang w:eastAsia="ja-JP" w:bidi="ml"/>
        </w:rPr>
        <w:br/>
      </w:r>
      <w:r w:rsidRPr="00C874C5">
        <w:rPr>
          <w:rFonts w:ascii="Times New Roman" w:hAnsi="Times New Roman"/>
          <w:i/>
          <w:sz w:val="24"/>
          <w:szCs w:val="24"/>
        </w:rPr>
        <w:t xml:space="preserve">   </w:t>
      </w:r>
    </w:p>
    <w:p w:rsidR="00F10EC0" w:rsidRPr="001D4A1B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A1B">
        <w:rPr>
          <w:rFonts w:ascii="Times New Roman" w:hAnsi="Times New Roman"/>
          <w:sz w:val="24"/>
          <w:szCs w:val="24"/>
        </w:rPr>
        <w:t>Литература</w:t>
      </w:r>
    </w:p>
    <w:p w:rsidR="00F10EC0" w:rsidRPr="001D4A1B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  <w:r w:rsidRPr="001D4A1B">
        <w:rPr>
          <w:rFonts w:ascii="Times New Roman" w:hAnsi="Times New Roman"/>
          <w:i/>
          <w:sz w:val="24"/>
          <w:szCs w:val="24"/>
        </w:rPr>
        <w:t xml:space="preserve">1.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Подаревский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В.В.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Безружейные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способы охотничьего промысла в Красно-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Чикойском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районе Читинской </w:t>
      </w:r>
      <w:proofErr w:type="gramStart"/>
      <w:r w:rsidRPr="001D4A1B">
        <w:rPr>
          <w:rFonts w:ascii="Times New Roman" w:hAnsi="Times New Roman"/>
          <w:i/>
          <w:sz w:val="24"/>
          <w:szCs w:val="24"/>
        </w:rPr>
        <w:t>области  (</w:t>
      </w:r>
      <w:proofErr w:type="gramEnd"/>
      <w:r w:rsidRPr="001D4A1B">
        <w:rPr>
          <w:rFonts w:ascii="Times New Roman" w:hAnsi="Times New Roman"/>
          <w:i/>
          <w:sz w:val="24"/>
          <w:szCs w:val="24"/>
        </w:rPr>
        <w:t xml:space="preserve">отчет). ГАИО, ф. 2914, оп. 2, </w:t>
      </w:r>
      <w:proofErr w:type="gramStart"/>
      <w:r w:rsidRPr="001D4A1B">
        <w:rPr>
          <w:rFonts w:ascii="Times New Roman" w:hAnsi="Times New Roman"/>
          <w:i/>
          <w:sz w:val="24"/>
          <w:szCs w:val="24"/>
        </w:rPr>
        <w:t>131.-</w:t>
      </w:r>
      <w:proofErr w:type="gramEnd"/>
      <w:r w:rsidRPr="001D4A1B">
        <w:rPr>
          <w:rFonts w:ascii="Times New Roman" w:hAnsi="Times New Roman"/>
          <w:i/>
          <w:sz w:val="24"/>
          <w:szCs w:val="24"/>
        </w:rPr>
        <w:t xml:space="preserve"> Иркутск, 1936, 12 с.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  <w:r w:rsidRPr="001D4A1B">
        <w:rPr>
          <w:rFonts w:ascii="Times New Roman" w:hAnsi="Times New Roman"/>
          <w:i/>
          <w:sz w:val="24"/>
          <w:szCs w:val="24"/>
        </w:rPr>
        <w:t xml:space="preserve">2.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Курбетьев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Г.Е., Тарасов М.П. Отчет по испытанию эффективности концентрации соболей на промысловом участке путем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предпромысловой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подкормки в условиях Южного Забайкалья. ГАИО, ф. 2914, оп. 2, д. </w:t>
      </w:r>
      <w:proofErr w:type="gramStart"/>
      <w:r w:rsidRPr="001D4A1B">
        <w:rPr>
          <w:rFonts w:ascii="Times New Roman" w:hAnsi="Times New Roman"/>
          <w:i/>
          <w:sz w:val="24"/>
          <w:szCs w:val="24"/>
        </w:rPr>
        <w:t>464.-</w:t>
      </w:r>
      <w:proofErr w:type="gramEnd"/>
      <w:r w:rsidRPr="001D4A1B">
        <w:rPr>
          <w:rFonts w:ascii="Times New Roman" w:hAnsi="Times New Roman"/>
          <w:i/>
          <w:sz w:val="24"/>
          <w:szCs w:val="24"/>
        </w:rPr>
        <w:t xml:space="preserve"> Иркутск, 1954, 33 с.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  <w:r w:rsidRPr="001D4A1B">
        <w:rPr>
          <w:rFonts w:ascii="Times New Roman" w:hAnsi="Times New Roman"/>
          <w:i/>
          <w:sz w:val="24"/>
          <w:szCs w:val="24"/>
        </w:rPr>
        <w:t xml:space="preserve">3. Некрасова Т.П. К методике изучения динамики плодоношения у хвойных/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Изв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>. Восточных филиалов АН СССР, № 6, Новосибирск, 1957.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  <w:r w:rsidRPr="001D4A1B">
        <w:rPr>
          <w:rFonts w:ascii="Times New Roman" w:hAnsi="Times New Roman"/>
          <w:i/>
          <w:sz w:val="24"/>
          <w:szCs w:val="24"/>
        </w:rPr>
        <w:lastRenderedPageBreak/>
        <w:t xml:space="preserve">4.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Смышляев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М.И., Агафонов Г.М. Механизмы регуляции численности в эксплуатируемых популяциях белки обыкновенной (</w:t>
      </w:r>
      <w:proofErr w:type="spellStart"/>
      <w:r w:rsidRPr="001D4A1B">
        <w:rPr>
          <w:rFonts w:ascii="Times New Roman" w:hAnsi="Times New Roman"/>
          <w:i/>
          <w:sz w:val="24"/>
          <w:szCs w:val="24"/>
          <w:lang w:val="en-US"/>
        </w:rPr>
        <w:t>Sciurus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vulgaris</w:t>
      </w:r>
      <w:r w:rsidRPr="001D4A1B">
        <w:rPr>
          <w:rFonts w:ascii="Times New Roman" w:hAnsi="Times New Roman"/>
          <w:i/>
          <w:sz w:val="24"/>
          <w:szCs w:val="24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L</w:t>
      </w:r>
      <w:r w:rsidRPr="001D4A1B">
        <w:rPr>
          <w:rFonts w:ascii="Times New Roman" w:hAnsi="Times New Roman"/>
          <w:i/>
          <w:sz w:val="24"/>
          <w:szCs w:val="24"/>
        </w:rPr>
        <w:t xml:space="preserve">.) в оптимуме </w:t>
      </w:r>
      <w:proofErr w:type="gramStart"/>
      <w:r w:rsidRPr="001D4A1B">
        <w:rPr>
          <w:rFonts w:ascii="Times New Roman" w:hAnsi="Times New Roman"/>
          <w:i/>
          <w:sz w:val="24"/>
          <w:szCs w:val="24"/>
        </w:rPr>
        <w:t>ареала.-</w:t>
      </w:r>
      <w:proofErr w:type="gramEnd"/>
      <w:r w:rsidRPr="001D4A1B">
        <w:rPr>
          <w:rFonts w:ascii="Times New Roman" w:hAnsi="Times New Roman"/>
          <w:i/>
          <w:sz w:val="24"/>
          <w:szCs w:val="24"/>
        </w:rPr>
        <w:t xml:space="preserve"> Охотничье- промысловые ресурсы Сибири.- Новосибирск: Наука, 1986. с. 45-56.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5.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Agafonov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G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>.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M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>.</w:t>
      </w:r>
      <w:proofErr w:type="gramStart"/>
      <w:r w:rsidRPr="00093940">
        <w:rPr>
          <w:rFonts w:ascii="Times New Roman" w:hAnsi="Times New Roman"/>
          <w:i/>
          <w:sz w:val="24"/>
          <w:szCs w:val="24"/>
          <w:lang w:val="en-US"/>
        </w:rPr>
        <w:t>,</w:t>
      </w:r>
      <w:proofErr w:type="spellStart"/>
      <w:r w:rsidRPr="001D4A1B">
        <w:rPr>
          <w:rFonts w:ascii="Times New Roman" w:hAnsi="Times New Roman"/>
          <w:i/>
          <w:sz w:val="24"/>
          <w:szCs w:val="24"/>
          <w:lang w:val="en-US"/>
        </w:rPr>
        <w:t>Smyshljaev</w:t>
      </w:r>
      <w:proofErr w:type="spellEnd"/>
      <w:proofErr w:type="gramEnd"/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M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>.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I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Biological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Foundations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of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Came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>hunting</w:t>
      </w:r>
      <w:r w:rsidRPr="00093940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 xml:space="preserve">Abstracts </w:t>
      </w:r>
      <w:proofErr w:type="gramStart"/>
      <w:r w:rsidRPr="001D4A1B">
        <w:rPr>
          <w:rFonts w:ascii="Times New Roman" w:hAnsi="Times New Roman"/>
          <w:i/>
          <w:sz w:val="24"/>
          <w:szCs w:val="24"/>
          <w:lang w:val="en-US"/>
        </w:rPr>
        <w:t>of  the</w:t>
      </w:r>
      <w:proofErr w:type="gramEnd"/>
      <w:r w:rsidRPr="001D4A1B">
        <w:rPr>
          <w:rFonts w:ascii="Times New Roman" w:hAnsi="Times New Roman"/>
          <w:i/>
          <w:sz w:val="24"/>
          <w:szCs w:val="24"/>
          <w:lang w:val="en-US"/>
        </w:rPr>
        <w:t xml:space="preserve"> 18</w:t>
      </w:r>
      <w:r w:rsidRPr="001D4A1B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proofErr w:type="spellStart"/>
      <w:r w:rsidRPr="001D4A1B">
        <w:rPr>
          <w:rFonts w:ascii="Times New Roman" w:hAnsi="Times New Roman"/>
          <w:i/>
          <w:sz w:val="24"/>
          <w:szCs w:val="24"/>
          <w:vertAlign w:val="superscript"/>
          <w:lang w:val="en-US"/>
        </w:rPr>
        <w:t>th</w:t>
      </w:r>
      <w:proofErr w:type="spellEnd"/>
      <w:r w:rsidRPr="001D4A1B">
        <w:rPr>
          <w:rFonts w:ascii="Times New Roman" w:hAnsi="Times New Roman"/>
          <w:i/>
          <w:sz w:val="24"/>
          <w:szCs w:val="24"/>
          <w:vertAlign w:val="superscript"/>
          <w:lang w:val="en-US"/>
        </w:rPr>
        <w:t xml:space="preserve">  </w:t>
      </w:r>
      <w:r w:rsidRPr="001D4A1B">
        <w:rPr>
          <w:rFonts w:ascii="Times New Roman" w:hAnsi="Times New Roman"/>
          <w:i/>
          <w:sz w:val="24"/>
          <w:szCs w:val="24"/>
          <w:lang w:val="en-US"/>
        </w:rPr>
        <w:t xml:space="preserve"> Congress of the International Union of Game Biologists, August, 1987. p. 2-3.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  <w:r w:rsidRPr="001D4A1B">
        <w:rPr>
          <w:rFonts w:ascii="Times New Roman" w:hAnsi="Times New Roman"/>
          <w:i/>
          <w:sz w:val="24"/>
          <w:szCs w:val="24"/>
        </w:rPr>
        <w:t xml:space="preserve">6. Агафонов Г.М. Динамика полового состава популяции белки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Хэнтей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-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Чикойского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нагорья. В сб.: Охрана и рациональное использование животных и растительных </w:t>
      </w:r>
      <w:proofErr w:type="gramStart"/>
      <w:r w:rsidRPr="001D4A1B">
        <w:rPr>
          <w:rFonts w:ascii="Times New Roman" w:hAnsi="Times New Roman"/>
          <w:i/>
          <w:sz w:val="24"/>
          <w:szCs w:val="24"/>
        </w:rPr>
        <w:t>ресурсов.-</w:t>
      </w:r>
      <w:proofErr w:type="gramEnd"/>
      <w:r w:rsidRPr="001D4A1B">
        <w:rPr>
          <w:rFonts w:ascii="Times New Roman" w:hAnsi="Times New Roman"/>
          <w:i/>
          <w:sz w:val="24"/>
          <w:szCs w:val="24"/>
        </w:rPr>
        <w:t xml:space="preserve"> Материалы международной научно- практической конференции. 29 мая- 1 июня </w:t>
      </w:r>
      <w:smartTag w:uri="urn:schemas-microsoft-com:office:smarttags" w:element="metricconverter">
        <w:smartTagPr>
          <w:attr w:name="ProductID" w:val="2008 г"/>
        </w:smartTagPr>
        <w:r w:rsidRPr="001D4A1B">
          <w:rPr>
            <w:rFonts w:ascii="Times New Roman" w:hAnsi="Times New Roman"/>
            <w:i/>
            <w:sz w:val="24"/>
            <w:szCs w:val="24"/>
          </w:rPr>
          <w:t>2008 г</w:t>
        </w:r>
      </w:smartTag>
      <w:r w:rsidRPr="001D4A1B">
        <w:rPr>
          <w:rFonts w:ascii="Times New Roman" w:hAnsi="Times New Roman"/>
          <w:i/>
          <w:sz w:val="24"/>
          <w:szCs w:val="24"/>
        </w:rPr>
        <w:t xml:space="preserve">.- Иркутск: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ИрГСХА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, 2008. с. 265-270. </w:t>
      </w:r>
    </w:p>
    <w:p w:rsidR="00F10EC0" w:rsidRPr="001D4A1B" w:rsidRDefault="00F10EC0" w:rsidP="00F10EC0">
      <w:pPr>
        <w:pStyle w:val="a3"/>
        <w:rPr>
          <w:rFonts w:ascii="Times New Roman" w:hAnsi="Times New Roman"/>
          <w:i/>
          <w:sz w:val="24"/>
          <w:szCs w:val="24"/>
        </w:rPr>
      </w:pPr>
      <w:proofErr w:type="gramStart"/>
      <w:r w:rsidRPr="001D4A1B">
        <w:rPr>
          <w:rFonts w:ascii="Times New Roman" w:hAnsi="Times New Roman"/>
          <w:i/>
          <w:sz w:val="24"/>
          <w:szCs w:val="24"/>
          <w:lang w:val="en-US"/>
        </w:rPr>
        <w:t>7.Kalikhman</w:t>
      </w:r>
      <w:proofErr w:type="gramEnd"/>
      <w:r w:rsidRPr="001D4A1B">
        <w:rPr>
          <w:rFonts w:ascii="Times New Roman" w:hAnsi="Times New Roman"/>
          <w:i/>
          <w:sz w:val="24"/>
          <w:szCs w:val="24"/>
          <w:lang w:val="en-US"/>
        </w:rPr>
        <w:t xml:space="preserve"> T.P., B. </w:t>
      </w:r>
      <w:proofErr w:type="spellStart"/>
      <w:r w:rsidRPr="001D4A1B">
        <w:rPr>
          <w:rFonts w:ascii="Times New Roman" w:hAnsi="Times New Roman"/>
          <w:i/>
          <w:sz w:val="24"/>
          <w:szCs w:val="24"/>
          <w:lang w:val="en-US"/>
        </w:rPr>
        <w:t>Oyungerel</w:t>
      </w:r>
      <w:proofErr w:type="spellEnd"/>
      <w:r w:rsidRPr="001D4A1B">
        <w:rPr>
          <w:rFonts w:ascii="Times New Roman" w:hAnsi="Times New Roman"/>
          <w:i/>
          <w:sz w:val="24"/>
          <w:szCs w:val="24"/>
          <w:lang w:val="en-US"/>
        </w:rPr>
        <w:t xml:space="preserve">.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Геоэкологическая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структура и пути развития охраняемых природных территорий бассейна озера Байкал. Экологические последствия биосферных процессов в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экотонной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зоне Южной Сибири и Центральной Азии: Труды международной конференции, Том 1. Улан-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Батор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(Монголия), 6-8 сентября </w:t>
      </w:r>
      <w:smartTag w:uri="urn:schemas-microsoft-com:office:smarttags" w:element="metricconverter">
        <w:smartTagPr>
          <w:attr w:name="ProductID" w:val="2010 г"/>
        </w:smartTagPr>
        <w:r w:rsidRPr="001D4A1B">
          <w:rPr>
            <w:rFonts w:ascii="Times New Roman" w:hAnsi="Times New Roman"/>
            <w:i/>
            <w:sz w:val="24"/>
            <w:szCs w:val="24"/>
          </w:rPr>
          <w:t>2010 г</w:t>
        </w:r>
      </w:smartTag>
      <w:r w:rsidRPr="001D4A1B">
        <w:rPr>
          <w:rFonts w:ascii="Times New Roman" w:hAnsi="Times New Roman"/>
          <w:i/>
          <w:sz w:val="24"/>
          <w:szCs w:val="24"/>
        </w:rPr>
        <w:t xml:space="preserve">.- Улан-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Батор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: Издательство </w:t>
      </w:r>
      <w:proofErr w:type="spellStart"/>
      <w:r w:rsidRPr="001D4A1B">
        <w:rPr>
          <w:rFonts w:ascii="Times New Roman" w:hAnsi="Times New Roman"/>
          <w:i/>
          <w:sz w:val="24"/>
          <w:szCs w:val="24"/>
        </w:rPr>
        <w:t>Бэмби</w:t>
      </w:r>
      <w:proofErr w:type="spellEnd"/>
      <w:r w:rsidRPr="001D4A1B">
        <w:rPr>
          <w:rFonts w:ascii="Times New Roman" w:hAnsi="Times New Roman"/>
          <w:i/>
          <w:sz w:val="24"/>
          <w:szCs w:val="24"/>
        </w:rPr>
        <w:t xml:space="preserve"> сан, </w:t>
      </w:r>
      <w:proofErr w:type="gramStart"/>
      <w:r w:rsidRPr="001D4A1B">
        <w:rPr>
          <w:rFonts w:ascii="Times New Roman" w:hAnsi="Times New Roman"/>
          <w:i/>
          <w:sz w:val="24"/>
          <w:szCs w:val="24"/>
        </w:rPr>
        <w:t>2010.-</w:t>
      </w:r>
      <w:proofErr w:type="gramEnd"/>
      <w:r w:rsidRPr="001D4A1B">
        <w:rPr>
          <w:rFonts w:ascii="Times New Roman" w:hAnsi="Times New Roman"/>
          <w:i/>
          <w:sz w:val="24"/>
          <w:szCs w:val="24"/>
        </w:rPr>
        <w:t xml:space="preserve"> с. 164-170.</w:t>
      </w:r>
    </w:p>
    <w:p w:rsidR="00F10EC0" w:rsidRDefault="00F10EC0" w:rsidP="00F10EC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10EC0" w:rsidRPr="00EB2E9E" w:rsidRDefault="00F10EC0" w:rsidP="00F10EC0">
      <w:pPr>
        <w:pStyle w:val="a3"/>
      </w:pPr>
      <w:r w:rsidRPr="00136EAF">
        <w:rPr>
          <w:rFonts w:ascii="Times New Roman" w:hAnsi="Times New Roman"/>
          <w:sz w:val="24"/>
          <w:szCs w:val="24"/>
        </w:rPr>
        <w:t>Опубликовано в сборнике</w:t>
      </w:r>
      <w:r>
        <w:t xml:space="preserve"> «</w:t>
      </w:r>
      <w:r w:rsidRPr="00136EAF">
        <w:rPr>
          <w:rFonts w:ascii="Times New Roman" w:hAnsi="Times New Roman"/>
          <w:sz w:val="24"/>
          <w:szCs w:val="24"/>
        </w:rPr>
        <w:t>Природоохранное сотрудничество в трансграничных экологических регионах: Россия- Китай- Монголия</w:t>
      </w:r>
      <w:r>
        <w:rPr>
          <w:rFonts w:ascii="Times New Roman" w:hAnsi="Times New Roman"/>
          <w:sz w:val="24"/>
          <w:szCs w:val="24"/>
        </w:rPr>
        <w:t>»</w:t>
      </w:r>
      <w:r w:rsidRPr="00136EA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6EAF">
        <w:rPr>
          <w:rFonts w:ascii="Times New Roman" w:hAnsi="Times New Roman"/>
          <w:sz w:val="24"/>
          <w:szCs w:val="24"/>
        </w:rPr>
        <w:t>Вып</w:t>
      </w:r>
      <w:proofErr w:type="spellEnd"/>
      <w:r w:rsidRPr="00136EA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36EAF">
        <w:rPr>
          <w:rFonts w:ascii="Times New Roman" w:hAnsi="Times New Roman"/>
          <w:sz w:val="24"/>
          <w:szCs w:val="24"/>
        </w:rPr>
        <w:t>3.-</w:t>
      </w:r>
      <w:proofErr w:type="gramEnd"/>
      <w:r w:rsidRPr="00136EAF">
        <w:rPr>
          <w:rFonts w:ascii="Times New Roman" w:hAnsi="Times New Roman"/>
          <w:sz w:val="24"/>
          <w:szCs w:val="24"/>
        </w:rPr>
        <w:t xml:space="preserve"> Ч. 1.- Чита: Поиск.-2012. </w:t>
      </w:r>
      <w:r w:rsidRPr="00136EAF">
        <w:rPr>
          <w:rFonts w:ascii="Times New Roman" w:hAnsi="Times New Roman"/>
          <w:sz w:val="24"/>
          <w:szCs w:val="24"/>
          <w:lang w:val="en-US"/>
        </w:rPr>
        <w:t>c</w:t>
      </w:r>
      <w:r w:rsidRPr="00136EAF">
        <w:rPr>
          <w:rFonts w:ascii="Times New Roman" w:hAnsi="Times New Roman"/>
          <w:sz w:val="24"/>
          <w:szCs w:val="24"/>
        </w:rPr>
        <w:t>. 10-14</w:t>
      </w:r>
    </w:p>
    <w:p w:rsidR="00F10EC0" w:rsidRDefault="00F10EC0" w:rsidP="00F10EC0"/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F10EC0" w:rsidRPr="0014490C" w:rsidRDefault="00F10EC0" w:rsidP="00F10EC0">
      <w:pPr>
        <w:pStyle w:val="a3"/>
        <w:rPr>
          <w:rFonts w:ascii="Times New Roman" w:hAnsi="Times New Roman"/>
          <w:sz w:val="24"/>
          <w:szCs w:val="24"/>
        </w:rPr>
      </w:pPr>
    </w:p>
    <w:p w:rsidR="00E8253A" w:rsidRDefault="00E8253A"/>
    <w:sectPr w:rsidR="00E8253A" w:rsidSect="0051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E1C0F"/>
    <w:multiLevelType w:val="hybridMultilevel"/>
    <w:tmpl w:val="2482F680"/>
    <w:lvl w:ilvl="0" w:tplc="0CA444F6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B0080"/>
    <w:multiLevelType w:val="hybridMultilevel"/>
    <w:tmpl w:val="F6885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4243C8"/>
    <w:multiLevelType w:val="multilevel"/>
    <w:tmpl w:val="4B38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8"/>
    <w:rsid w:val="00093940"/>
    <w:rsid w:val="000A76F6"/>
    <w:rsid w:val="000C372C"/>
    <w:rsid w:val="001F50BF"/>
    <w:rsid w:val="00287DCB"/>
    <w:rsid w:val="00305BC4"/>
    <w:rsid w:val="00320B88"/>
    <w:rsid w:val="00335E58"/>
    <w:rsid w:val="00342A14"/>
    <w:rsid w:val="003A3C2A"/>
    <w:rsid w:val="004572FA"/>
    <w:rsid w:val="005100F7"/>
    <w:rsid w:val="00541972"/>
    <w:rsid w:val="00593D6C"/>
    <w:rsid w:val="005F56E7"/>
    <w:rsid w:val="006070E6"/>
    <w:rsid w:val="00626FDB"/>
    <w:rsid w:val="00645429"/>
    <w:rsid w:val="006B5243"/>
    <w:rsid w:val="006D0013"/>
    <w:rsid w:val="00764157"/>
    <w:rsid w:val="0078149D"/>
    <w:rsid w:val="007A3EE0"/>
    <w:rsid w:val="008956C2"/>
    <w:rsid w:val="00980C98"/>
    <w:rsid w:val="00A15E94"/>
    <w:rsid w:val="00A65B19"/>
    <w:rsid w:val="00B42B4C"/>
    <w:rsid w:val="00B75C57"/>
    <w:rsid w:val="00B84C22"/>
    <w:rsid w:val="00BF477C"/>
    <w:rsid w:val="00CA78DE"/>
    <w:rsid w:val="00E33520"/>
    <w:rsid w:val="00E8253A"/>
    <w:rsid w:val="00F10EC0"/>
    <w:rsid w:val="00FE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563ED-DB0D-45CE-850D-AD313AE7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EC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10E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EC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F10E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u">
    <w:name w:val="u"/>
    <w:basedOn w:val="a"/>
    <w:rsid w:val="00F10E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EC0"/>
    <w:rPr>
      <w:rFonts w:ascii="Tahoma" w:eastAsia="Calibri" w:hAnsi="Tahoma" w:cs="Tahoma"/>
      <w:sz w:val="16"/>
      <w:szCs w:val="16"/>
    </w:rPr>
  </w:style>
  <w:style w:type="paragraph" w:customStyle="1" w:styleId="21">
    <w:name w:val="Основной текст 21"/>
    <w:basedOn w:val="a"/>
    <w:rsid w:val="00F10EC0"/>
    <w:pPr>
      <w:suppressAutoHyphens/>
      <w:overflowPunct w:val="0"/>
      <w:autoSpaceDE w:val="0"/>
      <w:autoSpaceDN w:val="0"/>
      <w:adjustRightInd w:val="0"/>
      <w:spacing w:after="266" w:line="240" w:lineRule="auto"/>
      <w:ind w:right="1161" w:firstLine="709"/>
      <w:jc w:val="both"/>
      <w:textAlignment w:val="baseline"/>
    </w:pPr>
    <w:rPr>
      <w:rFonts w:ascii="Times New Roman" w:eastAsia="Times New Roman" w:hAnsi="Times New Roman"/>
      <w:sz w:val="24"/>
      <w:szCs w:val="20"/>
      <w:lang w:eastAsia="ja-JP"/>
    </w:rPr>
  </w:style>
  <w:style w:type="paragraph" w:customStyle="1" w:styleId="Default">
    <w:name w:val="Default"/>
    <w:rsid w:val="00F10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с отступом Знак"/>
    <w:link w:val="a7"/>
    <w:locked/>
    <w:rsid w:val="00F10EC0"/>
    <w:rPr>
      <w:rFonts w:ascii="SimSun" w:eastAsia="SimSun"/>
      <w:sz w:val="24"/>
      <w:szCs w:val="24"/>
    </w:rPr>
  </w:style>
  <w:style w:type="paragraph" w:styleId="a7">
    <w:name w:val="Body Text Indent"/>
    <w:basedOn w:val="a"/>
    <w:link w:val="a6"/>
    <w:rsid w:val="00F10EC0"/>
    <w:pPr>
      <w:spacing w:after="120" w:line="240" w:lineRule="auto"/>
      <w:ind w:left="283"/>
    </w:pPr>
    <w:rPr>
      <w:rFonts w:ascii="SimSun" w:eastAsia="SimSun" w:hAnsiTheme="minorHAnsi" w:cstheme="minorBidi"/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10EC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5F56E7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F477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B75C57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B75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19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Бутько Елена Викторовна</cp:lastModifiedBy>
  <cp:revision>28</cp:revision>
  <dcterms:created xsi:type="dcterms:W3CDTF">2015-12-15T06:07:00Z</dcterms:created>
  <dcterms:modified xsi:type="dcterms:W3CDTF">2016-05-10T01:09:00Z</dcterms:modified>
</cp:coreProperties>
</file>