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A6" w:rsidRDefault="009249A6" w:rsidP="009249A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07B13">
        <w:rPr>
          <w:rFonts w:ascii="Times New Roman" w:hAnsi="Times New Roman"/>
          <w:b/>
          <w:sz w:val="24"/>
          <w:szCs w:val="24"/>
        </w:rPr>
        <w:t>. Ограничения, накладываемые на природопользование</w:t>
      </w:r>
    </w:p>
    <w:p w:rsidR="00411683" w:rsidRDefault="00411683" w:rsidP="00411683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05430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A05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</w:p>
    <w:p w:rsidR="00411683" w:rsidRPr="00411683" w:rsidRDefault="00411683" w:rsidP="004116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1683">
        <w:rPr>
          <w:rFonts w:ascii="Times New Roman" w:hAnsi="Times New Roman"/>
          <w:b/>
          <w:sz w:val="24"/>
          <w:szCs w:val="24"/>
        </w:rPr>
        <w:t xml:space="preserve">Предлагаемые ограничения природопользования на землях лесного фонда </w:t>
      </w:r>
      <w:proofErr w:type="spellStart"/>
      <w:r w:rsidRPr="00411683">
        <w:rPr>
          <w:rFonts w:ascii="Times New Roman" w:hAnsi="Times New Roman"/>
          <w:b/>
          <w:sz w:val="24"/>
          <w:szCs w:val="24"/>
        </w:rPr>
        <w:t>Мензинского</w:t>
      </w:r>
      <w:proofErr w:type="spellEnd"/>
      <w:r w:rsidRPr="00411683">
        <w:rPr>
          <w:rFonts w:ascii="Times New Roman" w:hAnsi="Times New Roman"/>
          <w:b/>
          <w:sz w:val="24"/>
          <w:szCs w:val="24"/>
        </w:rPr>
        <w:t xml:space="preserve"> участкового лесничества </w:t>
      </w:r>
      <w:proofErr w:type="spellStart"/>
      <w:r w:rsidRPr="00411683">
        <w:rPr>
          <w:rFonts w:ascii="Times New Roman" w:hAnsi="Times New Roman"/>
          <w:b/>
          <w:sz w:val="24"/>
          <w:szCs w:val="24"/>
        </w:rPr>
        <w:t>Касночикойского</w:t>
      </w:r>
      <w:proofErr w:type="spellEnd"/>
      <w:r w:rsidRPr="00411683">
        <w:rPr>
          <w:rFonts w:ascii="Times New Roman" w:hAnsi="Times New Roman"/>
          <w:b/>
          <w:sz w:val="24"/>
          <w:szCs w:val="24"/>
        </w:rPr>
        <w:t xml:space="preserve"> лесничества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411683">
        <w:rPr>
          <w:rFonts w:ascii="Times New Roman" w:hAnsi="Times New Roman"/>
          <w:b/>
          <w:sz w:val="24"/>
          <w:szCs w:val="24"/>
        </w:rPr>
        <w:t>границах проектируемого учебно-научного стационара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068"/>
        <w:gridCol w:w="1872"/>
        <w:gridCol w:w="1299"/>
        <w:gridCol w:w="2450"/>
      </w:tblGrid>
      <w:tr w:rsidR="009249A6" w:rsidRPr="00CB0FA2" w:rsidTr="00411683">
        <w:tc>
          <w:tcPr>
            <w:tcW w:w="656" w:type="dxa"/>
          </w:tcPr>
          <w:p w:rsidR="009249A6" w:rsidRPr="00AA71FD" w:rsidRDefault="009249A6" w:rsidP="004D1B4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№</w:t>
            </w:r>
          </w:p>
        </w:tc>
        <w:tc>
          <w:tcPr>
            <w:tcW w:w="3068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Виды использования лесов</w:t>
            </w:r>
          </w:p>
        </w:tc>
        <w:tc>
          <w:tcPr>
            <w:tcW w:w="1872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Перечень кварталов или их частей</w:t>
            </w:r>
          </w:p>
        </w:tc>
        <w:tc>
          <w:tcPr>
            <w:tcW w:w="1299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450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Предлагаемый режим использования</w:t>
            </w:r>
          </w:p>
        </w:tc>
      </w:tr>
      <w:tr w:rsidR="009249A6" w:rsidRPr="00CB0FA2" w:rsidTr="00411683">
        <w:tc>
          <w:tcPr>
            <w:tcW w:w="656" w:type="dxa"/>
          </w:tcPr>
          <w:p w:rsidR="009249A6" w:rsidRPr="00AA71FD" w:rsidRDefault="009249A6" w:rsidP="004D1B4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1</w:t>
            </w:r>
          </w:p>
        </w:tc>
        <w:tc>
          <w:tcPr>
            <w:tcW w:w="3068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Заготовка древесины</w:t>
            </w:r>
          </w:p>
        </w:tc>
        <w:tc>
          <w:tcPr>
            <w:tcW w:w="1872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Вся территория</w:t>
            </w:r>
          </w:p>
        </w:tc>
        <w:tc>
          <w:tcPr>
            <w:tcW w:w="1299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22883</w:t>
            </w:r>
          </w:p>
        </w:tc>
        <w:tc>
          <w:tcPr>
            <w:tcW w:w="2450" w:type="dxa"/>
          </w:tcPr>
          <w:p w:rsidR="009249A6" w:rsidRPr="00AA71FD" w:rsidRDefault="004768FE" w:rsidP="004D1B4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Запрещено, за исключением </w:t>
            </w:r>
            <w:r w:rsidRPr="004768FE">
              <w:rPr>
                <w:rFonts w:ascii="Times New Roman" w:hAnsi="Times New Roman"/>
              </w:rPr>
              <w:t>заготовка древесины для обеспечения потребностей стационара в соответствии с действующим законодательством</w:t>
            </w:r>
            <w:bookmarkStart w:id="0" w:name="_GoBack"/>
            <w:bookmarkEnd w:id="0"/>
          </w:p>
        </w:tc>
      </w:tr>
      <w:tr w:rsidR="009249A6" w:rsidRPr="00CB0FA2" w:rsidTr="00411683">
        <w:tc>
          <w:tcPr>
            <w:tcW w:w="656" w:type="dxa"/>
          </w:tcPr>
          <w:p w:rsidR="009249A6" w:rsidRPr="00AA71FD" w:rsidRDefault="009249A6" w:rsidP="004D1B4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2</w:t>
            </w:r>
          </w:p>
        </w:tc>
        <w:tc>
          <w:tcPr>
            <w:tcW w:w="3068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Заготовка и сбор недревесных ресурсов леса</w:t>
            </w:r>
          </w:p>
        </w:tc>
        <w:tc>
          <w:tcPr>
            <w:tcW w:w="1872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 xml:space="preserve">Вся </w:t>
            </w:r>
            <w:r>
              <w:rPr>
                <w:rFonts w:ascii="Times New Roman" w:hAnsi="Times New Roman"/>
              </w:rPr>
              <w:t xml:space="preserve">территория, </w:t>
            </w:r>
          </w:p>
        </w:tc>
        <w:tc>
          <w:tcPr>
            <w:tcW w:w="1299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22788</w:t>
            </w:r>
          </w:p>
        </w:tc>
        <w:tc>
          <w:tcPr>
            <w:tcW w:w="2450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 xml:space="preserve">Ограничено </w:t>
            </w:r>
          </w:p>
        </w:tc>
      </w:tr>
      <w:tr w:rsidR="009249A6" w:rsidRPr="00CB0FA2" w:rsidTr="00411683">
        <w:tc>
          <w:tcPr>
            <w:tcW w:w="656" w:type="dxa"/>
          </w:tcPr>
          <w:p w:rsidR="009249A6" w:rsidRPr="00AA71FD" w:rsidRDefault="009249A6" w:rsidP="004D1B4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3</w:t>
            </w:r>
          </w:p>
        </w:tc>
        <w:tc>
          <w:tcPr>
            <w:tcW w:w="3068" w:type="dxa"/>
          </w:tcPr>
          <w:p w:rsidR="009249A6" w:rsidRPr="00AA71FD" w:rsidRDefault="009249A6" w:rsidP="004017C8">
            <w:pPr>
              <w:pStyle w:val="a3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Заготовка пищевых лесных ресурсов и лекарств</w:t>
            </w:r>
            <w:r>
              <w:rPr>
                <w:rFonts w:ascii="Times New Roman" w:hAnsi="Times New Roman"/>
              </w:rPr>
              <w:t>.</w:t>
            </w:r>
            <w:r w:rsidRPr="00AA71FD">
              <w:rPr>
                <w:rFonts w:ascii="Times New Roman" w:hAnsi="Times New Roman"/>
              </w:rPr>
              <w:t xml:space="preserve"> растений</w:t>
            </w:r>
          </w:p>
        </w:tc>
        <w:tc>
          <w:tcPr>
            <w:tcW w:w="1872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 xml:space="preserve">Вся территория, </w:t>
            </w:r>
          </w:p>
        </w:tc>
        <w:tc>
          <w:tcPr>
            <w:tcW w:w="1299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22788</w:t>
            </w:r>
          </w:p>
        </w:tc>
        <w:tc>
          <w:tcPr>
            <w:tcW w:w="2450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 xml:space="preserve">Ограничено </w:t>
            </w:r>
          </w:p>
        </w:tc>
      </w:tr>
      <w:tr w:rsidR="009249A6" w:rsidRPr="00CB0FA2" w:rsidTr="00411683">
        <w:tc>
          <w:tcPr>
            <w:tcW w:w="656" w:type="dxa"/>
          </w:tcPr>
          <w:p w:rsidR="009249A6" w:rsidRPr="00AA71FD" w:rsidRDefault="009249A6" w:rsidP="004D1B4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4</w:t>
            </w:r>
          </w:p>
        </w:tc>
        <w:tc>
          <w:tcPr>
            <w:tcW w:w="3068" w:type="dxa"/>
          </w:tcPr>
          <w:p w:rsidR="009249A6" w:rsidRPr="00AA71FD" w:rsidRDefault="00F764DA" w:rsidP="004017C8">
            <w:pPr>
              <w:pStyle w:val="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9249A6">
              <w:rPr>
                <w:sz w:val="22"/>
                <w:szCs w:val="22"/>
              </w:rPr>
              <w:t>юби</w:t>
            </w:r>
            <w:r w:rsidR="009249A6" w:rsidRPr="00AA71FD">
              <w:rPr>
                <w:sz w:val="22"/>
                <w:szCs w:val="22"/>
              </w:rPr>
              <w:t>тельская и спортивная охо</w:t>
            </w:r>
            <w:r w:rsidR="009249A6">
              <w:rPr>
                <w:sz w:val="22"/>
                <w:szCs w:val="22"/>
              </w:rPr>
              <w:t>та, охота в целях осуществления научно-исследова</w:t>
            </w:r>
            <w:r w:rsidR="009249A6" w:rsidRPr="00AA71FD">
              <w:rPr>
                <w:sz w:val="22"/>
                <w:szCs w:val="22"/>
              </w:rPr>
              <w:t>тельской деятельности, образовательной деятельности</w:t>
            </w:r>
          </w:p>
        </w:tc>
        <w:tc>
          <w:tcPr>
            <w:tcW w:w="1872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Вся территория</w:t>
            </w:r>
          </w:p>
        </w:tc>
        <w:tc>
          <w:tcPr>
            <w:tcW w:w="1299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22883</w:t>
            </w:r>
          </w:p>
        </w:tc>
        <w:tc>
          <w:tcPr>
            <w:tcW w:w="2450" w:type="dxa"/>
          </w:tcPr>
          <w:p w:rsidR="009249A6" w:rsidRPr="00AA71FD" w:rsidRDefault="00F764DA" w:rsidP="004D1B4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</w:t>
            </w:r>
            <w:r w:rsidR="009249A6" w:rsidRPr="00AA71FD">
              <w:rPr>
                <w:rFonts w:ascii="Times New Roman" w:hAnsi="Times New Roman"/>
              </w:rPr>
              <w:t xml:space="preserve"> лицензионных видо</w:t>
            </w:r>
            <w:proofErr w:type="gramStart"/>
            <w:r w:rsidR="009249A6" w:rsidRPr="00AA71FD">
              <w:rPr>
                <w:rFonts w:ascii="Times New Roman" w:hAnsi="Times New Roman"/>
              </w:rPr>
              <w:t>в-</w:t>
            </w:r>
            <w:proofErr w:type="gramEnd"/>
            <w:r w:rsidR="009249A6" w:rsidRPr="00AA71FD">
              <w:rPr>
                <w:rFonts w:ascii="Times New Roman" w:hAnsi="Times New Roman"/>
              </w:rPr>
              <w:t xml:space="preserve">  по квотам, других- по нормам </w:t>
            </w:r>
            <w:r>
              <w:rPr>
                <w:rFonts w:ascii="Times New Roman" w:hAnsi="Times New Roman"/>
              </w:rPr>
              <w:t>изъятия</w:t>
            </w:r>
          </w:p>
        </w:tc>
      </w:tr>
      <w:tr w:rsidR="009249A6" w:rsidRPr="00CB0FA2" w:rsidTr="00411683">
        <w:tc>
          <w:tcPr>
            <w:tcW w:w="656" w:type="dxa"/>
          </w:tcPr>
          <w:p w:rsidR="009249A6" w:rsidRPr="00AA71FD" w:rsidRDefault="009249A6" w:rsidP="004D1B4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5</w:t>
            </w:r>
          </w:p>
        </w:tc>
        <w:tc>
          <w:tcPr>
            <w:tcW w:w="3068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Рекреационная деятельность</w:t>
            </w:r>
          </w:p>
        </w:tc>
        <w:tc>
          <w:tcPr>
            <w:tcW w:w="1872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Вся территория</w:t>
            </w:r>
          </w:p>
        </w:tc>
        <w:tc>
          <w:tcPr>
            <w:tcW w:w="1299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22883</w:t>
            </w:r>
          </w:p>
        </w:tc>
        <w:tc>
          <w:tcPr>
            <w:tcW w:w="2450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Ограничено</w:t>
            </w:r>
          </w:p>
        </w:tc>
      </w:tr>
      <w:tr w:rsidR="009249A6" w:rsidTr="00411683">
        <w:tc>
          <w:tcPr>
            <w:tcW w:w="656" w:type="dxa"/>
          </w:tcPr>
          <w:p w:rsidR="009249A6" w:rsidRPr="00AA71FD" w:rsidRDefault="009249A6" w:rsidP="004D1B4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6</w:t>
            </w:r>
          </w:p>
        </w:tc>
        <w:tc>
          <w:tcPr>
            <w:tcW w:w="3068" w:type="dxa"/>
          </w:tcPr>
          <w:p w:rsidR="009249A6" w:rsidRPr="00AA71FD" w:rsidRDefault="009249A6" w:rsidP="004D1B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A71FD">
              <w:rPr>
                <w:rFonts w:ascii="Times New Roman" w:hAnsi="Times New Roman"/>
              </w:rPr>
              <w:t>абот</w:t>
            </w:r>
            <w:r>
              <w:rPr>
                <w:rFonts w:ascii="Times New Roman" w:hAnsi="Times New Roman"/>
              </w:rPr>
              <w:t>ы</w:t>
            </w:r>
            <w:r w:rsidRPr="00AA71FD">
              <w:rPr>
                <w:rFonts w:ascii="Times New Roman" w:hAnsi="Times New Roman"/>
              </w:rPr>
              <w:t xml:space="preserve"> по геологическому изучению недр, разработка месторождений полезных ископаемых</w:t>
            </w:r>
          </w:p>
        </w:tc>
        <w:tc>
          <w:tcPr>
            <w:tcW w:w="1872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Вся территория</w:t>
            </w:r>
          </w:p>
        </w:tc>
        <w:tc>
          <w:tcPr>
            <w:tcW w:w="1299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22883</w:t>
            </w:r>
          </w:p>
        </w:tc>
        <w:tc>
          <w:tcPr>
            <w:tcW w:w="2450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 xml:space="preserve">Запрещено </w:t>
            </w:r>
          </w:p>
        </w:tc>
      </w:tr>
      <w:tr w:rsidR="009249A6" w:rsidTr="00411683">
        <w:tc>
          <w:tcPr>
            <w:tcW w:w="656" w:type="dxa"/>
          </w:tcPr>
          <w:p w:rsidR="009249A6" w:rsidRPr="00AA71FD" w:rsidRDefault="009249A6" w:rsidP="004D1B4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7</w:t>
            </w:r>
          </w:p>
        </w:tc>
        <w:tc>
          <w:tcPr>
            <w:tcW w:w="3068" w:type="dxa"/>
          </w:tcPr>
          <w:p w:rsidR="009249A6" w:rsidRPr="00AA71FD" w:rsidRDefault="009249A6" w:rsidP="004017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и эксплу</w:t>
            </w:r>
            <w:r w:rsidRPr="00AA71FD">
              <w:rPr>
                <w:rFonts w:ascii="Times New Roman" w:hAnsi="Times New Roman"/>
              </w:rPr>
              <w:t>атация водохранилищ, иных</w:t>
            </w:r>
            <w:r>
              <w:rPr>
                <w:rFonts w:ascii="Times New Roman" w:hAnsi="Times New Roman"/>
              </w:rPr>
              <w:t xml:space="preserve"> и</w:t>
            </w:r>
            <w:r w:rsidRPr="00AA71FD">
              <w:rPr>
                <w:rFonts w:ascii="Times New Roman" w:hAnsi="Times New Roman"/>
              </w:rPr>
              <w:t>скусственных водных объектов, а так</w:t>
            </w:r>
            <w:r>
              <w:rPr>
                <w:rFonts w:ascii="Times New Roman" w:hAnsi="Times New Roman"/>
              </w:rPr>
              <w:t>же гидро</w:t>
            </w:r>
            <w:r w:rsidRPr="00AA71FD">
              <w:rPr>
                <w:rFonts w:ascii="Times New Roman" w:hAnsi="Times New Roman"/>
              </w:rPr>
              <w:t>технических сооружений,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A71FD">
              <w:rPr>
                <w:rFonts w:ascii="Times New Roman" w:hAnsi="Times New Roman"/>
              </w:rPr>
              <w:t>спец</w:t>
            </w:r>
            <w:r>
              <w:rPr>
                <w:rFonts w:ascii="Times New Roman" w:hAnsi="Times New Roman"/>
              </w:rPr>
              <w:t>иализир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AA71FD">
              <w:rPr>
                <w:rFonts w:ascii="Times New Roman" w:hAnsi="Times New Roman"/>
              </w:rPr>
              <w:t>портов</w:t>
            </w:r>
          </w:p>
        </w:tc>
        <w:tc>
          <w:tcPr>
            <w:tcW w:w="1872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Вся территория</w:t>
            </w:r>
          </w:p>
        </w:tc>
        <w:tc>
          <w:tcPr>
            <w:tcW w:w="1299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22883</w:t>
            </w:r>
          </w:p>
        </w:tc>
        <w:tc>
          <w:tcPr>
            <w:tcW w:w="2450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 xml:space="preserve">Запрещено </w:t>
            </w:r>
          </w:p>
        </w:tc>
      </w:tr>
      <w:tr w:rsidR="009249A6" w:rsidTr="00411683">
        <w:tc>
          <w:tcPr>
            <w:tcW w:w="656" w:type="dxa"/>
          </w:tcPr>
          <w:p w:rsidR="009249A6" w:rsidRPr="00AA71FD" w:rsidRDefault="009249A6" w:rsidP="004D1B4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8</w:t>
            </w:r>
          </w:p>
        </w:tc>
        <w:tc>
          <w:tcPr>
            <w:tcW w:w="3068" w:type="dxa"/>
          </w:tcPr>
          <w:p w:rsidR="009249A6" w:rsidRPr="00AA71FD" w:rsidRDefault="009249A6" w:rsidP="004017C8">
            <w:pPr>
              <w:pStyle w:val="a3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Строительство, реконструкция, эксплуатация линий</w:t>
            </w:r>
            <w:r>
              <w:rPr>
                <w:rFonts w:ascii="Times New Roman" w:hAnsi="Times New Roman"/>
              </w:rPr>
              <w:t xml:space="preserve"> </w:t>
            </w:r>
            <w:r w:rsidRPr="00AA71FD">
              <w:rPr>
                <w:rFonts w:ascii="Times New Roman" w:hAnsi="Times New Roman"/>
              </w:rPr>
              <w:t>электропередачи, линий связи, дорог, трубопроводов и других линейных</w:t>
            </w:r>
            <w:r>
              <w:rPr>
                <w:rFonts w:ascii="Times New Roman" w:hAnsi="Times New Roman"/>
              </w:rPr>
              <w:t xml:space="preserve"> </w:t>
            </w:r>
            <w:r w:rsidRPr="00AA71FD">
              <w:rPr>
                <w:rFonts w:ascii="Times New Roman" w:hAnsi="Times New Roman"/>
              </w:rPr>
              <w:t>объектов</w:t>
            </w:r>
          </w:p>
        </w:tc>
        <w:tc>
          <w:tcPr>
            <w:tcW w:w="1872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Вся территория</w:t>
            </w:r>
          </w:p>
        </w:tc>
        <w:tc>
          <w:tcPr>
            <w:tcW w:w="1299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22883</w:t>
            </w:r>
          </w:p>
        </w:tc>
        <w:tc>
          <w:tcPr>
            <w:tcW w:w="2450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 xml:space="preserve">Запрещено </w:t>
            </w:r>
          </w:p>
        </w:tc>
      </w:tr>
      <w:tr w:rsidR="009249A6" w:rsidTr="00411683">
        <w:tc>
          <w:tcPr>
            <w:tcW w:w="656" w:type="dxa"/>
          </w:tcPr>
          <w:p w:rsidR="009249A6" w:rsidRPr="00AA71FD" w:rsidRDefault="009249A6" w:rsidP="004D1B4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9</w:t>
            </w:r>
          </w:p>
        </w:tc>
        <w:tc>
          <w:tcPr>
            <w:tcW w:w="3068" w:type="dxa"/>
          </w:tcPr>
          <w:p w:rsidR="009249A6" w:rsidRPr="00AA71FD" w:rsidRDefault="009249A6" w:rsidP="004D1B47">
            <w:pPr>
              <w:pStyle w:val="a3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Переработка древесины и иных лесных ресурсов</w:t>
            </w:r>
          </w:p>
        </w:tc>
        <w:tc>
          <w:tcPr>
            <w:tcW w:w="1872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Вся территория</w:t>
            </w:r>
          </w:p>
        </w:tc>
        <w:tc>
          <w:tcPr>
            <w:tcW w:w="1299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22883</w:t>
            </w:r>
          </w:p>
        </w:tc>
        <w:tc>
          <w:tcPr>
            <w:tcW w:w="2450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 xml:space="preserve">Запрещено </w:t>
            </w:r>
          </w:p>
        </w:tc>
      </w:tr>
      <w:tr w:rsidR="009249A6" w:rsidTr="00411683">
        <w:tc>
          <w:tcPr>
            <w:tcW w:w="656" w:type="dxa"/>
          </w:tcPr>
          <w:p w:rsidR="009249A6" w:rsidRPr="00AA71FD" w:rsidRDefault="009249A6" w:rsidP="004D1B4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10</w:t>
            </w:r>
          </w:p>
        </w:tc>
        <w:tc>
          <w:tcPr>
            <w:tcW w:w="3068" w:type="dxa"/>
          </w:tcPr>
          <w:p w:rsidR="009249A6" w:rsidRPr="00AA71FD" w:rsidRDefault="009249A6" w:rsidP="004017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A71FD">
              <w:rPr>
                <w:rFonts w:ascii="Times New Roman" w:hAnsi="Times New Roman"/>
              </w:rPr>
              <w:t>елигиозн</w:t>
            </w:r>
            <w:r>
              <w:rPr>
                <w:rFonts w:ascii="Times New Roman" w:hAnsi="Times New Roman"/>
              </w:rPr>
              <w:t>ая</w:t>
            </w:r>
            <w:r w:rsidRPr="00AA71FD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872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Вся территория</w:t>
            </w:r>
          </w:p>
        </w:tc>
        <w:tc>
          <w:tcPr>
            <w:tcW w:w="1299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22883</w:t>
            </w:r>
          </w:p>
        </w:tc>
        <w:tc>
          <w:tcPr>
            <w:tcW w:w="2450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 xml:space="preserve">Запрещено </w:t>
            </w:r>
          </w:p>
        </w:tc>
      </w:tr>
      <w:tr w:rsidR="009249A6" w:rsidRPr="00CB0FA2" w:rsidTr="00411683">
        <w:tc>
          <w:tcPr>
            <w:tcW w:w="656" w:type="dxa"/>
          </w:tcPr>
          <w:p w:rsidR="009249A6" w:rsidRPr="00AA71FD" w:rsidRDefault="009249A6" w:rsidP="004D1B4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3068" w:type="dxa"/>
          </w:tcPr>
          <w:p w:rsidR="009249A6" w:rsidRPr="00AA71FD" w:rsidRDefault="009249A6" w:rsidP="004D1B47">
            <w:pPr>
              <w:pStyle w:val="a3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 xml:space="preserve">Содержание и разведение охотничьих ресурсов в </w:t>
            </w:r>
            <w:proofErr w:type="spellStart"/>
            <w:r w:rsidRPr="00AA71FD">
              <w:rPr>
                <w:rFonts w:ascii="Times New Roman" w:hAnsi="Times New Roman"/>
              </w:rPr>
              <w:t>полувольных</w:t>
            </w:r>
            <w:proofErr w:type="spellEnd"/>
            <w:r w:rsidRPr="00AA71FD">
              <w:rPr>
                <w:rFonts w:ascii="Times New Roman" w:hAnsi="Times New Roman"/>
              </w:rPr>
              <w:t xml:space="preserve"> условиях </w:t>
            </w:r>
          </w:p>
        </w:tc>
        <w:tc>
          <w:tcPr>
            <w:tcW w:w="1872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Покрытые лесом земли</w:t>
            </w:r>
          </w:p>
        </w:tc>
        <w:tc>
          <w:tcPr>
            <w:tcW w:w="1299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500</w:t>
            </w:r>
          </w:p>
        </w:tc>
        <w:tc>
          <w:tcPr>
            <w:tcW w:w="2450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 xml:space="preserve">Ограничено </w:t>
            </w:r>
          </w:p>
        </w:tc>
      </w:tr>
      <w:tr w:rsidR="009249A6" w:rsidRPr="00CB0FA2" w:rsidTr="00411683">
        <w:tc>
          <w:tcPr>
            <w:tcW w:w="656" w:type="dxa"/>
          </w:tcPr>
          <w:p w:rsidR="009249A6" w:rsidRPr="00AA71FD" w:rsidRDefault="009249A6" w:rsidP="004D1B4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12</w:t>
            </w:r>
          </w:p>
        </w:tc>
        <w:tc>
          <w:tcPr>
            <w:tcW w:w="3068" w:type="dxa"/>
          </w:tcPr>
          <w:p w:rsidR="009249A6" w:rsidRPr="00AA71FD" w:rsidRDefault="009249A6" w:rsidP="004017C8">
            <w:pPr>
              <w:pStyle w:val="a3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Любительский лов рыбы</w:t>
            </w:r>
          </w:p>
        </w:tc>
        <w:tc>
          <w:tcPr>
            <w:tcW w:w="1872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Вся территория, реки и ручьи</w:t>
            </w:r>
          </w:p>
        </w:tc>
        <w:tc>
          <w:tcPr>
            <w:tcW w:w="1299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>37</w:t>
            </w:r>
          </w:p>
        </w:tc>
        <w:tc>
          <w:tcPr>
            <w:tcW w:w="2450" w:type="dxa"/>
          </w:tcPr>
          <w:p w:rsidR="009249A6" w:rsidRPr="00AA71FD" w:rsidRDefault="009249A6" w:rsidP="004D1B47">
            <w:pPr>
              <w:pStyle w:val="a3"/>
              <w:jc w:val="center"/>
              <w:rPr>
                <w:rFonts w:ascii="Times New Roman" w:hAnsi="Times New Roman"/>
              </w:rPr>
            </w:pPr>
            <w:r w:rsidRPr="00AA71FD">
              <w:rPr>
                <w:rFonts w:ascii="Times New Roman" w:hAnsi="Times New Roman"/>
              </w:rPr>
              <w:t xml:space="preserve">Ограничено </w:t>
            </w:r>
          </w:p>
        </w:tc>
      </w:tr>
    </w:tbl>
    <w:p w:rsidR="009249A6" w:rsidRDefault="009249A6" w:rsidP="009249A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249A6" w:rsidRPr="003272D5" w:rsidRDefault="00F764DA" w:rsidP="009249A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стационара</w:t>
      </w:r>
      <w:r w:rsidR="009249A6" w:rsidRPr="003272D5">
        <w:rPr>
          <w:rFonts w:ascii="Times New Roman" w:hAnsi="Times New Roman"/>
          <w:sz w:val="24"/>
          <w:szCs w:val="24"/>
        </w:rPr>
        <w:t xml:space="preserve"> запрещается нарушение почвенного покрова и горных пород; рубки леса; размещение промышленных и сельскохозяйственных предприятий, строительство зданий, дорог, линий электропередачи и прочих коммуникаций (за исключением тех, которые необходимы для обеспечения деятельности пограничных служб); применение минеральных удобрений и химических средств защиты растений; разведение огня и проведение весенних и осенних палов, а также другая деятельность, угрожающая состоянию природных комплексов и объектов, в том числе влекущая изменения среды обитания редких видов растений и животных</w:t>
      </w:r>
      <w:r w:rsidR="009249A6">
        <w:rPr>
          <w:rFonts w:ascii="Times New Roman" w:hAnsi="Times New Roman"/>
          <w:sz w:val="24"/>
          <w:szCs w:val="24"/>
        </w:rPr>
        <w:t xml:space="preserve"> (табл. 11).</w:t>
      </w:r>
    </w:p>
    <w:p w:rsidR="00411683" w:rsidRPr="0080032F" w:rsidRDefault="00411683" w:rsidP="00411683">
      <w:pPr>
        <w:pStyle w:val="Default"/>
        <w:spacing w:line="360" w:lineRule="auto"/>
        <w:ind w:firstLine="709"/>
        <w:jc w:val="both"/>
      </w:pPr>
      <w:r w:rsidRPr="0080032F">
        <w:t>Более подробн</w:t>
      </w:r>
      <w:r>
        <w:t>о</w:t>
      </w:r>
      <w:r w:rsidRPr="0080032F">
        <w:t xml:space="preserve"> режим </w:t>
      </w:r>
      <w:r w:rsidR="00D117CD">
        <w:t>стационара</w:t>
      </w:r>
      <w:r w:rsidRPr="0080032F">
        <w:t xml:space="preserve"> определяется Положением </w:t>
      </w:r>
      <w:r w:rsidRPr="00D117CD">
        <w:t xml:space="preserve">о </w:t>
      </w:r>
      <w:r w:rsidR="00D117CD" w:rsidRPr="00D117CD">
        <w:t>государственном учебно-научном стационаре «Менза»</w:t>
      </w:r>
      <w:r>
        <w:t xml:space="preserve"> (Приложение 1)</w:t>
      </w:r>
      <w:r w:rsidRPr="0080032F">
        <w:t>.</w:t>
      </w:r>
    </w:p>
    <w:p w:rsidR="009249A6" w:rsidRDefault="009249A6" w:rsidP="009249A6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249A6" w:rsidRDefault="009249A6" w:rsidP="009249A6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AA71FD">
        <w:rPr>
          <w:rFonts w:ascii="Times New Roman" w:hAnsi="Times New Roman"/>
          <w:b/>
          <w:bCs/>
          <w:iCs/>
          <w:sz w:val="24"/>
          <w:szCs w:val="24"/>
        </w:rPr>
        <w:t xml:space="preserve">. Рекомендации по развитию </w:t>
      </w:r>
      <w:r>
        <w:rPr>
          <w:rFonts w:ascii="Times New Roman" w:hAnsi="Times New Roman"/>
          <w:b/>
          <w:bCs/>
          <w:iCs/>
          <w:sz w:val="24"/>
          <w:szCs w:val="24"/>
        </w:rPr>
        <w:t>стационара</w:t>
      </w:r>
      <w:r w:rsidRPr="00AA71FD">
        <w:rPr>
          <w:rFonts w:ascii="Times New Roman" w:hAnsi="Times New Roman"/>
          <w:b/>
          <w:bCs/>
          <w:iCs/>
          <w:sz w:val="24"/>
          <w:szCs w:val="24"/>
        </w:rPr>
        <w:t xml:space="preserve"> и оптимизации его природоохранного режима</w:t>
      </w:r>
    </w:p>
    <w:p w:rsidR="009249A6" w:rsidRPr="00AA71FD" w:rsidRDefault="009249A6" w:rsidP="009249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49A6" w:rsidRPr="006530CB" w:rsidRDefault="009249A6" w:rsidP="009249A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530CB">
        <w:rPr>
          <w:rFonts w:ascii="Times New Roman" w:hAnsi="Times New Roman"/>
          <w:sz w:val="24"/>
          <w:szCs w:val="24"/>
        </w:rPr>
        <w:t>На территории стационара</w:t>
      </w:r>
      <w:r>
        <w:rPr>
          <w:rFonts w:ascii="Times New Roman" w:hAnsi="Times New Roman"/>
          <w:sz w:val="24"/>
          <w:szCs w:val="24"/>
        </w:rPr>
        <w:t xml:space="preserve"> имеется инфраструктура для научных исследований (площадка мечения, не менее 5 путиков с самоловами различных конструкций, солонцы), для проживания (4 зимовья разных размеров с лабазами для хранения продуктов, снаряжения и оборудования, баня, небольшой склад на деревянных сваях). Требуется поддерживать существующие строения в рабочем состоянии и построить новые необходимые объекты: дополнительные гостевые домики в разных частях территории стационара, гаражи для снегоходов и др. техники и т.д. В Красном Чикое желательно иметь здание, где можно было бы разместить научные экспозиции, коллекции и оборудованную лабораторию.  </w:t>
      </w:r>
      <w:r w:rsidRPr="006530CB">
        <w:rPr>
          <w:rFonts w:ascii="Times New Roman" w:hAnsi="Times New Roman"/>
          <w:sz w:val="24"/>
          <w:szCs w:val="24"/>
        </w:rPr>
        <w:tab/>
      </w:r>
    </w:p>
    <w:p w:rsidR="009249A6" w:rsidRPr="001214A9" w:rsidRDefault="009249A6" w:rsidP="00924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4A9">
        <w:rPr>
          <w:rFonts w:ascii="Times New Roman" w:hAnsi="Times New Roman"/>
          <w:sz w:val="24"/>
          <w:szCs w:val="24"/>
        </w:rPr>
        <w:t xml:space="preserve">Для оптимизации охраны редких и воспроизводства ценных в хозяйственном отношении (в частности, промысловых) видов животных на территории </w:t>
      </w:r>
      <w:r>
        <w:rPr>
          <w:rFonts w:ascii="Times New Roman" w:hAnsi="Times New Roman"/>
          <w:sz w:val="24"/>
          <w:szCs w:val="24"/>
        </w:rPr>
        <w:t>стационара</w:t>
      </w:r>
      <w:r w:rsidRPr="001214A9">
        <w:rPr>
          <w:rFonts w:ascii="Times New Roman" w:hAnsi="Times New Roman"/>
          <w:sz w:val="24"/>
          <w:szCs w:val="24"/>
        </w:rPr>
        <w:t xml:space="preserve"> целесообразно выделение зон покоя (участков, где всякая охота запрещена). Выбор зон покоя должен осуществляться в важных местах обитания редких видов и ключевых местах размножения или переживания критически сложных жизненных периодов ценных в хозяйственном отношении видов животных по согласованию с охотпользователями. Расположение и площадь зон покоя могут изменяться в зависимости от экологической обстановки </w:t>
      </w:r>
      <w:r>
        <w:rPr>
          <w:rFonts w:ascii="Times New Roman" w:hAnsi="Times New Roman"/>
          <w:sz w:val="24"/>
          <w:szCs w:val="24"/>
        </w:rPr>
        <w:t>на</w:t>
      </w:r>
      <w:r w:rsidRPr="00121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стационаре</w:t>
      </w:r>
      <w:r w:rsidRPr="001214A9">
        <w:rPr>
          <w:rFonts w:ascii="Times New Roman" w:hAnsi="Times New Roman"/>
          <w:sz w:val="24"/>
          <w:szCs w:val="24"/>
        </w:rPr>
        <w:t xml:space="preserve"> и конкретных задач по восстановлению численности и разнообразия животного мира. </w:t>
      </w:r>
    </w:p>
    <w:p w:rsidR="009249A6" w:rsidRDefault="009249A6" w:rsidP="009249A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4DA" w:rsidRDefault="00F764DA" w:rsidP="009249A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DA" w:rsidRDefault="00F764DA" w:rsidP="009249A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9A6" w:rsidRDefault="009249A6" w:rsidP="009249A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8D3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9249A6" w:rsidRPr="005768D3" w:rsidRDefault="009249A6" w:rsidP="009249A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9A6" w:rsidRDefault="009249A6" w:rsidP="009249A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249A6">
        <w:rPr>
          <w:rFonts w:ascii="Times New Roman" w:hAnsi="Times New Roman"/>
          <w:sz w:val="24"/>
          <w:szCs w:val="24"/>
        </w:rPr>
        <w:t>Создание учебно-научного стационара в рамках специального органа Дирекции особо охраняемых природных территорий Министерства природных ресурсов Забайкальского края позволит не только не прерывать ряд многолетних непрерывных наблюдений за живой природой Хэнтей- Чикойского нагорья (более 50 лет), но и обеспечить государственный уровень охраны и использования в научных целях ценных объектов растительного и животного мира и среды их обитания.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49A6" w:rsidRDefault="009249A6" w:rsidP="009249A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научных исследований по биологической тематике для ученых разных уровней и направлений, а также проведение полевых практик для студентов позволит собрать более широкий массив знаний, завязать партнерские отношения с научными и учебными учреждениями.</w:t>
      </w:r>
    </w:p>
    <w:p w:rsidR="009249A6" w:rsidRDefault="009249A6" w:rsidP="009249A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Результаты научных исследований будут публиковаться в научных журналах разной направленности, использоваться для составления прогнозов численности животных, а также для нужд народнохозяйственной деятельности.  Интерпретация научных данных позволит использовать их для целей экологического просвещения.</w:t>
      </w:r>
    </w:p>
    <w:p w:rsidR="009249A6" w:rsidRDefault="009249A6" w:rsidP="009249A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Создание обществ любителей ботаники, рыбалки и охоты и т.д. позволит поддерживать и распространять знания о «правильной охоте», что может помочь изменению взглядов хотя бы части охотничьей аудитории, а также расширит круг интересующихся природой людей посредством их деятельности.   </w:t>
      </w:r>
    </w:p>
    <w:p w:rsidR="009249A6" w:rsidRDefault="009249A6" w:rsidP="009249A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Наличие государственных инспекторов по охране животного мира на стационаре позволит сделать более эффективной борьбу с браконьерством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Красночикойского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путем участия в совместных рейдах с имеющимся штатом инспекторов.  </w:t>
      </w:r>
    </w:p>
    <w:p w:rsidR="009249A6" w:rsidRDefault="009249A6" w:rsidP="009249A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созданием учебно-научного стационара увеличится доля площади особо охраняемых природных территорий не только в районе, но и в крае. Статус </w:t>
      </w:r>
      <w:proofErr w:type="spellStart"/>
      <w:r>
        <w:rPr>
          <w:rFonts w:ascii="Times New Roman" w:hAnsi="Times New Roman"/>
          <w:sz w:val="24"/>
          <w:szCs w:val="24"/>
        </w:rPr>
        <w:t>Красночикойского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станет более высоким в экологическом отношении.</w:t>
      </w:r>
    </w:p>
    <w:p w:rsidR="00E8253A" w:rsidRDefault="00E8253A" w:rsidP="009249A6">
      <w:pPr>
        <w:jc w:val="both"/>
      </w:pPr>
    </w:p>
    <w:sectPr w:rsidR="00E8253A" w:rsidSect="0025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A2"/>
    <w:rsid w:val="000C20C8"/>
    <w:rsid w:val="00255448"/>
    <w:rsid w:val="004017C8"/>
    <w:rsid w:val="00411683"/>
    <w:rsid w:val="004768FE"/>
    <w:rsid w:val="009249A6"/>
    <w:rsid w:val="00AC11D5"/>
    <w:rsid w:val="00CB1BA2"/>
    <w:rsid w:val="00D117CD"/>
    <w:rsid w:val="00E02EF8"/>
    <w:rsid w:val="00E8253A"/>
    <w:rsid w:val="00F7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9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">
    <w:name w:val="u"/>
    <w:basedOn w:val="a"/>
    <w:rsid w:val="00924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11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Бутько Елена Викторовна</dc:creator>
  <cp:keywords/>
  <dc:description/>
  <cp:lastModifiedBy>Гена</cp:lastModifiedBy>
  <cp:revision>8</cp:revision>
  <dcterms:created xsi:type="dcterms:W3CDTF">2015-12-15T06:02:00Z</dcterms:created>
  <dcterms:modified xsi:type="dcterms:W3CDTF">2017-03-30T00:26:00Z</dcterms:modified>
</cp:coreProperties>
</file>