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 февраля 1995 года N 26-ФЗ</w:t>
      </w:r>
      <w:r>
        <w:rPr>
          <w:rFonts w:ascii="Calibri" w:hAnsi="Calibri" w:cs="Calibri"/>
        </w:rPr>
        <w:br/>
      </w:r>
    </w:p>
    <w:p w:rsidR="006F68AA" w:rsidRDefault="006F68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ПРИРОДНЫХ ЛЕЧЕБНЫХ РЕСУРСАХ, ЛЕЧЕБНО-ОЗДОРОВИТЕЛЬНЫХ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МЕСТНОСТЯХ И КУРОРТАХ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января 1995 года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09.05.2005 </w:t>
      </w:r>
      <w:hyperlink r:id="rId6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18.12.2006 </w:t>
      </w:r>
      <w:hyperlink r:id="rId7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8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08.11.2007 </w:t>
      </w:r>
      <w:hyperlink r:id="rId9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1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27.12.2009 </w:t>
      </w:r>
      <w:hyperlink r:id="rId12" w:history="1">
        <w:r>
          <w:rPr>
            <w:rFonts w:ascii="Calibri" w:hAnsi="Calibri" w:cs="Calibri"/>
            <w:color w:val="0000FF"/>
          </w:rPr>
          <w:t>N 379-ФЗ</w:t>
        </w:r>
      </w:hyperlink>
      <w:r>
        <w:rPr>
          <w:rFonts w:ascii="Calibri" w:hAnsi="Calibri" w:cs="Calibri"/>
        </w:rPr>
        <w:t xml:space="preserve">, от 18.07.2011 </w:t>
      </w:r>
      <w:hyperlink r:id="rId13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>,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4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Природные лечебные ресурсы, лечебно-оздоровительные местности и курорты являются национальным достоянием народов Российской Федерации, предназначены для лечения и отдыха населения и относятся соответственно к особо охраняемым природным объектам и территориям, имеющим свои особенности в использовании и защите.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принципы государственной политики и регулирует отношения в сфере изучения, использования, развития и охраны природных лечебных ресурсов, лечебно-оздоровительных местностей и курортов на территории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природные лечебные ресурсы - 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 и организации отдыха;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219-ФЗ)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лечебно-оздоровительная местность - территория, обладающая природными лечебными ресурсами и пригодная для организации лечения и профилактики заболеваний, а также для отдыха населения;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курорт - освоенная и используемая в лечебно-профилактических целях особо охраняемая природная территория, располагающая природными лечебными ресурсами и необходимыми для их эксплуатации зданиями и сооружениями, включая объекты инфраструктуры;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курорт федерального значения - освоенная и используемая в лечебно-профилактических целях особо охраняемая природная территория, находящаяся в установленном порядке в ведении федеральных органов государственной власти;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курорт регионального значения - освоенная и используемая в лечебно-профилактических целях особо охраняемая природная территория, находящаяся в установленном порядке в ведении органа государственной власти субъекта Российской Федерации;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курорт местного значения - освоенная и используемая в лечебно-профилактических целях </w:t>
      </w:r>
      <w:r>
        <w:rPr>
          <w:rFonts w:ascii="Calibri" w:hAnsi="Calibri" w:cs="Calibri"/>
        </w:rPr>
        <w:lastRenderedPageBreak/>
        <w:t>особо охраняемая природная территория, находящаяся в ведении органов местного самоуправления;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курортный регион (район) - территория с компактно расположенными на ней курортами, объединенная общим округом санитарной (горно-санитарной) охраны;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курортное дело - совокупность всех видов научно-практической деятельности по организации и осуществлению лечения и профилактики заболеваний на основе использования природных лечебных ресурсов;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округ санитарной (горно-санитарной) охраны - особо охраняемая природная территория с установленным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режимом хозяйствования, проживания, природопользования, обеспечивающим защиту и сохранение природных лечебных ресурсов и лечебно-оздоровительной местности с прилегающими к ней участками от загрязнения и преждевременного истощения. Для лечебно-оздоровительных местностей и курортов, где природные лечебные ресурсы относятся к недрам (минеральные воды, лечебные грязи и другие), устанавливаются округа горно-санитарной охраны. В остальных случаях устанавливаются округа санитарной охраны. Внешний контур округа санитарной (горно-санитарной) охраны является границей лечебно-оздоровительной местности, курорта, курортного региона (района);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- юридические и физические лица, осуществляющие разработку и использование природных лечебных ресурсов на основании лицензии;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технологическая схема разработки и использования природных лечебных ресурсов - проектный документ, устанавливающий технические методы и объемы добычи и использования природных лечебных ресурсов, нормы потерь и способы сохранения и улучшения лечебных свойств указанных ресурсов при эксплуатации;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курортный фонд Российской Федерации - совокупность всех выявленных и учтенных природных лечебных ресурсов, лечебно-оздоровительных местностей, а также курортов и курортных регионов (районов).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Российской Федерации о природных лечебных ресурсах, лечебно-оздоровительных местностях и курортах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о природных лечебных ресурсах, лечебно-оздоровительных местностях и курортах основывается на положениях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Законодательство о природных лечебных ресурсах, лечебно-оздоровительных местностях и курортах регулирует отношения, возникающие в связи с использованием и охраной природных лечебных ресурсов как в пределах указанных особо охраняемых природных территорий, так и расположенных вне их границ.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Отношения, связанные с использованием и охраной природных ресурсов, не отнесенных к лечебным, регулируются </w:t>
      </w:r>
      <w:hyperlink r:id="rId18" w:history="1">
        <w:r>
          <w:rPr>
            <w:rFonts w:ascii="Calibri" w:hAnsi="Calibri" w:cs="Calibri"/>
            <w:color w:val="0000FF"/>
          </w:rPr>
          <w:t>земельным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водным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лесным</w:t>
        </w:r>
      </w:hyperlink>
      <w:r>
        <w:rPr>
          <w:rFonts w:ascii="Calibri" w:hAnsi="Calibri" w:cs="Calibri"/>
        </w:rPr>
        <w:t xml:space="preserve"> и иным законодательством о природных ресурсах.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Имущественные отношения в области использования и охраны природных лечебных ресурсов, лечебно-оздоровительных местностей и курортов регулируются гражданским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если иное не установлено федеральным законом.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2.1. Установление лечебных свойств природных лечебных ресурсов и утверждение классификации природных лечебных ресурсов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219-ФЗ)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Лечебные свойства природных лечебных ресурсов устанавливаются на основании научных исследований, соответствующей многолетней практики.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Классификация природных лечебных ресурсов, медицинские показания и </w:t>
      </w:r>
      <w:r>
        <w:rPr>
          <w:rFonts w:ascii="Calibri" w:hAnsi="Calibri" w:cs="Calibri"/>
        </w:rPr>
        <w:lastRenderedPageBreak/>
        <w:t>противопоказания к их применению в лечебно-профилактических целях утверждаются уполномоченным Правительством Российской Федерации федеральным органом исполнительной власти.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Признание территории лечебно-оздоровительной местностью, курортом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Признание территории лечебно-оздоровительной местностью или курортом осуществляется в зависимости от ее значения Правительством Российской Федерации, соответствующим органом исполнительной власти субъекта Российской Федерации или органом местного самоуправления на основании специальных курортологических, гидрогеологических и других исследований.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Курорты и лечебно-оздоровительные местности могут иметь федеральное, региональное или местное значение.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признается лечебно-оздоровительной местностью или курортом федерального значения Правительством Российской Федерации по согласованию с соответствующим органом исполнительной власти субъекта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признается лечебно-оздоровительной местностью или курортом регионального значения органом исполнительной власти субъекта Российской Федерации по согласованию с соответствующими федеральными органами исполнительной власти.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признается лечебно-оздоровительной местностью или курортом местного значения в порядке, установленном правовыми актами субъекта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 особенности функционирования отдельного курорта определяются положением о данном курорте. В зависимости от значения курорта положение о нем соответственно утверждается уполномоченным Правительством Российской Федерации федеральным органом исполнительной власти либо соответствующим органом исполнительной власти субъекта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ПОЛНОМОЧИЯ ПРАВИТЕЛЬСТВА РОССИЙСКОЙ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ФЕДЕРАЛЬНЫХ ОРГАНОВ ИСПОЛНИТЕЛЬНОЙ ВЛАСТИ,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ИСПОЛНИТЕЛЬНОЙ ВЛАСТИ СУБЪЕКТОВ РОССИЙСКОЙ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Правительства Российской Федерации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единой государственной политики в сфере санаторно-курортного лечения и отдыха;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границы и режим округов санитарной (горно-санитарной) охраны курортов, имеющих федеральное значение;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таможенные, инвестиционные льготы, стимулирующие сохранение и развитие курортов;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4.1. Полномочия федеральных органов исполнительной власти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23.07.2008 N 160-ФЗ)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Правительством Российской Федерации федеральный </w:t>
      </w:r>
      <w:hyperlink r:id="rId2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исполнительной власти: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нормы и правила пользования природными лечебными ресурсами, лечебно-оздоровительными местностями и курортами;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государственный учет курортного фонда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государственную экспертизу программ развития курортов и курортных регионов (районов), разведанных запасов природных лечебных ресурсов, имеющих федеральное значение;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классификацию природных лечебных ресурсов, медицинские показания и противопоказания к их применению в лечебно-профилактических целях.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219-ФЗ)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органов исполнительной власти субъектов Российской Федерации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исполнительной власти субъектов Российской Федерации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 относятся: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территории лечебно-оздоровительной местностью или курортом регионального значения;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границ и режима округов санитарной (горно-санитарной) охраны лечебно-оздоровительных местностей и курортов, имеющих региональное значение;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формы и размеров платы за пользование территориями курортов регионального и местного значения в пределах норм, установленных законодательством Российской Федерации и законодательством субъектов Российской Федерации;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регулирование в области использования и охраны курортов, лечебно-оздоровительных местностей и природных лечебных ресурсов, за исключением переданных в ведение Российской Федерации;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лечебно-оздоровительных местностей и курортов регионального значения, включая санаторно-курортные организации.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29.12.2006 N 258-ФЗ)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органов местного самоуправления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регулированию отношений в области функционирования, развития и охраны курортов, лечебно-оздоровительных местностей и природных лечебных ресурсов относятся: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25.06.2012 N 93-ФЗ;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лечебно-оздоровительных местностей и курортов местного значения, включая санаторно-курортные организации.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29.12.2006 N 258-ФЗ)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Координация деятельности в лечебно-оздоровительных местностях и на курортах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политику и координацию деятельности в сфере курортного дела и отдыха реализует специально уполномоченный Правительством Российской Федерации федеральный </w:t>
      </w:r>
      <w:hyperlink r:id="rId3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>, который осуществляет: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ведение государственного реестра</w:t>
        </w:r>
      </w:hyperlink>
      <w:r>
        <w:rPr>
          <w:rFonts w:ascii="Calibri" w:hAnsi="Calibri" w:cs="Calibri"/>
        </w:rPr>
        <w:t xml:space="preserve"> курортного фонда Российской Федерации;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координацию федеральных </w:t>
      </w:r>
      <w:hyperlink r:id="rId34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развития курортов;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научных исследований в целях расширения курортного фонда Российской Федерации и повышения эффективности его использования;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кадров в сфере курортного лечения;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25.06.2012 N 93-ФЗ.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 в области использования и охраны природных лечебных ресурсов, лечебно-оздоровительных местностей и курортов определяется настоящим Федеральным законом, договорами о разграничении предметов ведения и полномочий.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ОСОБЕННОСТИ ИСПОЛЬЗОВАНИЯ ПРИРОДНЫХ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ЛЕЧЕБНЫХ РЕСУРСОВ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Право государственной собственности на природные лечебные ресурсы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Природные лечебные ресурсы являются государственной собственностью.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Они могут принадлежать на праве собственности Российской Федерации (федеральная собственность) либо принадлежать на праве собственности субъектам Российской Федерации (собственность субъекта Российской Федерации).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Вопросы владения, пользования и распоряжения природными лечебными ресурсами находятся в совместном ведении Российской Федерации и субъектов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 имени Российской Федерации и субъектов Российской Федерации права собственника осуществляют указанные в настоящем Федеральном законе органы государственной власти в рамках их компетенции, установленной нормативными правовыми актами, определяющими статус этих органов.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Содержание права государственной собственности на природные лечебные ресурсы определяется федеральным законом на основании Гражданского </w:t>
      </w:r>
      <w:hyperlink r:id="rId3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Предоставление природных лечебных ресурсов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Природные лечебные ресурсы предоставляются юридическим и физическим лицам для лечения и профилактики заболеваний, а также в целях отдыха. Минеральные воды могут использоваться также для промышленного розлива.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природных лечебных ресурсов для целей, не предусмотренных настоящим Федеральным законом, как правило, не допускается. Правительство Российской Федерации в исключительных случаях при наличии положительного заключения экологической и санитарно-эпидемиологической экспертизы разрешает использование природных лечебных ресурсов для целей, не связанных с лечением, профилактикой и отдыхом населения, если это не повлечет ущерба для курортно-рекреационного потенциала соответствующих территорий.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Природные лечебные ресурсы предоставляются на основании лицензий в порядке, определенном Правительством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Разработка месторождений минеральных вод и лечебных грязей и использование </w:t>
      </w:r>
      <w:r>
        <w:rPr>
          <w:rFonts w:ascii="Calibri" w:hAnsi="Calibri" w:cs="Calibri"/>
        </w:rPr>
        <w:lastRenderedPageBreak/>
        <w:t>других природных лечебных ресурсов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Месторождения минеральных вод, лечебных грязей и других природных лечебных ресурсов разрабатываются в соответствии с лицензией. На курортах, в курортных регионах (районах) разработка природных лечебных ресурсов осуществляется специализированными гидрогеологическими предприятиями и организациями, имеющими лицензии на этот вид деятельности.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Объемы добываемых минеральных вод, лечебных грязей, а также других полезных ископаемых, отнесенных к категории природных лечебных ресурсов, лимитируются утвержденными по промышленным категориям запасами и сроками их эксплуатации. Технические методы, применяемые при эксплуатации указанных природных лечебных ресурсов, основываются на технологических схемах их разработки. Качество природных лечебных ресурсов регламентируется специальными медицинскими заключениями, определяющими кондиционное содержание полезных и вредных для человека компонентов.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Технология добычи, подготовки и использования минеральных вод, лечебных грязей, а также других полезных ископаемых, отнесенных к категории природных лечебных ресурсов, должна гарантировать защиту месторождений от преждевременного истощения и загрязнения и защиту полезных ископаемых от утраты лечебных свойств.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Природные лечебные ресурсы используются в лечебных целях в соответствии с условиями лицензий, предоставляемых на каждый вид такой деятельности.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Прекращение, приостановление и ограничение права пользования природными лечебными ресурсами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нарушения установленных правил использования природных лечебных ресурсов право пользования природными лечебными ресурсами может быть прекращено, приостановлено или ограничено в установленном законом порядке.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Прекращение, приостановление и ограничение права пользования природными лечебными ресурсами не освобождает виновных лиц от иных видов ответственности, предусмотренных законодательством.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IV. ЭКОНОМИЧЕСКОЕ РЕГУЛИРОВАНИЕ В СФЕРЕ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КУРОРТНОГО ЛЕЧЕНИЯ И ОТДЫХА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Поддержка развития курортов в Российской Федерации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Поддержка развития курортов федерального значения является расходным обязательством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развития курортов регионального значения является расходным обязательством субъектов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развития курортов местного значения является расходным обязательством поселений и городских округов.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развития курортов может осуществляться из других не запрещенных законодательством Российской Федерации источников.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219-ФЗ)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Координацию и обеспечение выполнения федеральных программ развития курортов осуществляет специально уполномоченный Правительством Российской Федерации федеральный орган.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Имущество санаторно-курортных организаций и порядок его использования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Санаторно-курортным организациям для осуществления лечебно-профилактической деятельности и организации отдыха населения предоставляются в соответствии с требованиями законодательства о природных ресурсах земельные участки и иные природные ресурсы.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Застройка земель лечебно-оздоровительных местностей и курортов осуществляется с соблюдением правил, установленных законодательством для проведения соответствующих работ на указанных особо охраняемых природных территориях.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Санаторно-курортные организации используют здания, строения и иное имущество исключительно в целях лечения, профилактики заболеваний и отдыха населения, если иное не следует из федерального закона.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Статус санаторно-курортных организаций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Санаторно-курортные организации, осуществляющие лечебный процесс, имеют статус лечебно-профилактических организаций и функционируют на основании предоставленной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лицензии на осуществление медицинской деятельности.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258-ФЗ)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Реорганизация санаторно-курортных организаций осуществляется с сохранением ими своей лечебно-оздоровительной специализации.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САНИТАРНАЯ (ГОРНО-САНИТАРНАЯ) ОХРАНА ПРИРОДНЫХ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ЛЕЧЕБНЫХ РЕСУРСОВ, ЛЕЧЕБНО-ОЗДОРОВИТЕЛЬНЫХ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МЕСТНОСТЕЙ И КУРОРТОВ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Организация санитарной (горно-санитарной) охраны природных лечебных ресурсов, лечебно-оздоровительных местностей и курортов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Природные лечебные ресурсы, лечебно-оздоровительные местности, а также курорты и их земли являются соответственно особо охраняемыми природными объектами и территориями. Их охрана осуществляется посредством установления округов санитарной (горно-санитарной) охраны.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5" w:history="1">
        <w:r>
          <w:rPr>
            <w:rFonts w:ascii="Calibri" w:hAnsi="Calibri" w:cs="Calibri"/>
            <w:color w:val="0000FF"/>
          </w:rPr>
          <w:t>Границы и режим</w:t>
        </w:r>
      </w:hyperlink>
      <w:r>
        <w:rPr>
          <w:rFonts w:ascii="Calibri" w:hAnsi="Calibri" w:cs="Calibri"/>
        </w:rPr>
        <w:t xml:space="preserve"> округов санитарной (горно-санитарной) охраны, установленные для лечебно-оздоровительных местностей и курортов федерального значения, утверждаются Правительством Российской Федерации, а для лечебно-оздоровительных местностей и курортов регионального и местного значения - исполнительными органами государственной власти субъектов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составе округа санитарной (горно-санитарной) охраны выделяется до трех зон.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первой зоны запрещаются проживание и все виды хозяйственной деятельности, за исключением работ,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второй зоны запрещаются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среду, природные лечебные ресурсы и приводящих к их истощению.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третьей зоны вводятся ограничения на размещение промышленных и сельскохозяйственных организаций и сооружений, а также на осуществление хозяйственной деятельности, сопровождающейся загрязнением окружающей среды, природных лечебных ресурсов и их истощением.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Обеспечение установленного режима санитарной (горно-санитарной) охраны осуществляется: в первой зоне - пользователями, во второй и третьей зонах - пользователями, </w:t>
      </w:r>
      <w:r>
        <w:rPr>
          <w:rFonts w:ascii="Calibri" w:hAnsi="Calibri" w:cs="Calibri"/>
        </w:rPr>
        <w:lastRenderedPageBreak/>
        <w:t>землепользователями и проживающими в этих зонах гражданами.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Санитарно-оздоровительные мероприятия и ликвидация очагов загрязнения в округах санитарной (горно-санитарной) охраны осуществляются за счет средств пользователей, землепользователей и граждан, нарушивших режим санитарной (горно-санитарной) охраны.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25.06.2012 N 93-ФЗ.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VI. РАЗРЕШЕНИЕ СПОРОВ В ОБЛАСТИ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И ОХРАНЫ ПРИРОДНЫХ ЛЕЧЕБНЫХ РЕСУРСОВ,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ЛЕЧЕБНО-ОЗДОРОВИТЕЛЬНЫХ МЕСТНОСТЕЙ И КУРОРТОВ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Разрешение споров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Споры в области использования и охраны природных лечебных ресурсов, лечебно-оздоровительных местностей и курортов, а также имущественные споры, связанные с возмещением вреда, причиненного природным лечебным ресурсам, лечебно-оздоровительным местностям и курортам, а также здоровью человека, подлежат рассмотрению в судебном порядке.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Экономические споры и споры в сфере управления разрешаются арбитражным судом в соответствии с арбитражно-процессуальным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законодательством.</w:t>
        </w:r>
      </w:hyperlink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соглашению сторон экономические споры между организациями, являющимися юридическими лицами, и гражданами - предпринимателями могут решаться третейским судом.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Разрешение международных споров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Международные споры в области использования и охраны природных лечебных ресурсов, лечебно-оздоровительных местностей и курортов Российской Федерации разрешаются в порядке, установленном в соответствии с законодательством Российской Федерации, за исключениями, установленными международными договорами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VII. ОТВЕТСТВЕННОСТЬ ЗА НАРУШЕНИЕ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НАСТОЯЩЕГО ФЕДЕРАЛЬНОГО ЗАКОНА. ГОСУДАРСТВЕННЫЙ НАДЗОР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МУНИЦИПАЛЬНЫЙ КОНТРОЛЬ В ОБЛАСТИ ОБЕСПЕЧЕНИЯ САНИТАРНОЙ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(ГОРНО-САНИТАРНОЙ) ОХРАНЫ ПРИРОДНЫХ ЛЕЧЕБНЫХ РЕСУРСОВ,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ЛЕЧЕБНО-ОЗДОРОВИТЕЛЬНЫХ МЕСТНОСТЕЙ И КУРОРТОВ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Виды ответственности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нарушения настоящего Федерального закона устанавливается </w:t>
      </w:r>
      <w:hyperlink r:id="rId51" w:history="1">
        <w:r>
          <w:rPr>
            <w:rFonts w:ascii="Calibri" w:hAnsi="Calibri" w:cs="Calibri"/>
            <w:color w:val="0000FF"/>
          </w:rPr>
          <w:t>дисциплинарная</w:t>
        </w:r>
      </w:hyperlink>
      <w:r>
        <w:rPr>
          <w:rFonts w:ascii="Calibri" w:hAnsi="Calibri" w:cs="Calibri"/>
        </w:rPr>
        <w:t xml:space="preserve">, материальная, </w:t>
      </w:r>
      <w:hyperlink r:id="rId52" w:history="1">
        <w:r>
          <w:rPr>
            <w:rFonts w:ascii="Calibri" w:hAnsi="Calibri" w:cs="Calibri"/>
            <w:color w:val="0000FF"/>
          </w:rPr>
          <w:t>гражданско-правовая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административная</w:t>
        </w:r>
      </w:hyperlink>
      <w:r>
        <w:rPr>
          <w:rFonts w:ascii="Calibri" w:hAnsi="Calibri" w:cs="Calibri"/>
        </w:rPr>
        <w:t xml:space="preserve"> и </w:t>
      </w:r>
      <w:hyperlink r:id="rId54" w:history="1">
        <w:r>
          <w:rPr>
            <w:rFonts w:ascii="Calibri" w:hAnsi="Calibri" w:cs="Calibri"/>
            <w:color w:val="0000FF"/>
          </w:rPr>
          <w:t>уголовная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Государственный надзор и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надзор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в пределах своей компетенции государственного надзора в области охраны и использования особо охраняемых природных территорий соответственно федерального и регионального значения, а также уполномоченным </w:t>
      </w:r>
      <w:r>
        <w:rPr>
          <w:rFonts w:ascii="Calibri" w:hAnsi="Calibri" w:cs="Calibri"/>
        </w:rPr>
        <w:lastRenderedPageBreak/>
        <w:t xml:space="preserve">федеральным органом исполнительной власти при осуществлении федерального государственного санитарно-эпидемиологического надзора в соответствии с </w:t>
      </w:r>
      <w:hyperlink r:id="rId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органами местного самоуправления при осуществлении в пределах своей компетенции муниципального контроля в области охраны и использования особо охраняемых природных территорий местного значения в соответствии с законодательством Российской Федерации.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VIII. МЕЖДУНАРОДНЫЕ ДОГОВОРЫ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Международные договоры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в области рационального использования и охраны природных лечебных ресурсов, лечебно-оздоровительных местностей и курортов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IX. ЗАКЛЮЧИТЕЛЬНЫЕ ПОЛОЖЕНИЯ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Заключительные положения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Поручить Правительству Российской Федерации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Утвержденные до вступления в силу настоящего Федерального закона округа санитарной охраны курортов, использующих природные лечебные ресурсы, относящиеся к недрам, и месторождений природных лечебных ресурсов считать округами горно-санитарной охраны.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Отношения в сфере использования лечебно-оздоровительных местностей и курортов регулируются в соответствии с настоящим Федеральным законом, если иное не предусмотрено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379-ФЗ)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февраля 1995 года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26-ФЗ</w:t>
      </w: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68AA" w:rsidRDefault="006F68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2E11" w:rsidRDefault="007C2E11">
      <w:bookmarkStart w:id="0" w:name="_GoBack"/>
      <w:bookmarkEnd w:id="0"/>
    </w:p>
    <w:sectPr w:rsidR="007C2E11" w:rsidSect="008C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A"/>
    <w:rsid w:val="00000A83"/>
    <w:rsid w:val="000101C3"/>
    <w:rsid w:val="00012222"/>
    <w:rsid w:val="00015DB0"/>
    <w:rsid w:val="000161E9"/>
    <w:rsid w:val="0002068E"/>
    <w:rsid w:val="00020894"/>
    <w:rsid w:val="000250C7"/>
    <w:rsid w:val="000271C6"/>
    <w:rsid w:val="00031C8A"/>
    <w:rsid w:val="000325CE"/>
    <w:rsid w:val="00034ED8"/>
    <w:rsid w:val="00041352"/>
    <w:rsid w:val="00043B18"/>
    <w:rsid w:val="00064DD0"/>
    <w:rsid w:val="00084D65"/>
    <w:rsid w:val="00086BDB"/>
    <w:rsid w:val="000A3F19"/>
    <w:rsid w:val="000B2D08"/>
    <w:rsid w:val="000B4681"/>
    <w:rsid w:val="000B6C5F"/>
    <w:rsid w:val="000D04DC"/>
    <w:rsid w:val="000D55E3"/>
    <w:rsid w:val="000E1AE5"/>
    <w:rsid w:val="000E28F7"/>
    <w:rsid w:val="000E68A5"/>
    <w:rsid w:val="000E707D"/>
    <w:rsid w:val="000F3645"/>
    <w:rsid w:val="00104579"/>
    <w:rsid w:val="00112820"/>
    <w:rsid w:val="0012151B"/>
    <w:rsid w:val="00126A31"/>
    <w:rsid w:val="0013493C"/>
    <w:rsid w:val="001412B1"/>
    <w:rsid w:val="00141CE7"/>
    <w:rsid w:val="001607F0"/>
    <w:rsid w:val="00170F5A"/>
    <w:rsid w:val="00171B03"/>
    <w:rsid w:val="0017328E"/>
    <w:rsid w:val="00177B11"/>
    <w:rsid w:val="00183019"/>
    <w:rsid w:val="00187B0C"/>
    <w:rsid w:val="0019159A"/>
    <w:rsid w:val="00194E03"/>
    <w:rsid w:val="001950B5"/>
    <w:rsid w:val="001A78BF"/>
    <w:rsid w:val="001D31CA"/>
    <w:rsid w:val="001D567A"/>
    <w:rsid w:val="001D6E3F"/>
    <w:rsid w:val="001E34DA"/>
    <w:rsid w:val="001E4C54"/>
    <w:rsid w:val="001F0838"/>
    <w:rsid w:val="001F2FFE"/>
    <w:rsid w:val="001F7FAA"/>
    <w:rsid w:val="00202565"/>
    <w:rsid w:val="00217A9E"/>
    <w:rsid w:val="002314B4"/>
    <w:rsid w:val="002441E8"/>
    <w:rsid w:val="0025542E"/>
    <w:rsid w:val="00255875"/>
    <w:rsid w:val="00260D90"/>
    <w:rsid w:val="002618EA"/>
    <w:rsid w:val="00262C8B"/>
    <w:rsid w:val="00280397"/>
    <w:rsid w:val="00284166"/>
    <w:rsid w:val="00295CB8"/>
    <w:rsid w:val="0029759A"/>
    <w:rsid w:val="002B0A5F"/>
    <w:rsid w:val="002C19A2"/>
    <w:rsid w:val="002C43DE"/>
    <w:rsid w:val="002E2366"/>
    <w:rsid w:val="002F4BE4"/>
    <w:rsid w:val="002F7E6B"/>
    <w:rsid w:val="00302489"/>
    <w:rsid w:val="003026F7"/>
    <w:rsid w:val="00311540"/>
    <w:rsid w:val="003147C1"/>
    <w:rsid w:val="00315E8C"/>
    <w:rsid w:val="00334D0E"/>
    <w:rsid w:val="003403BB"/>
    <w:rsid w:val="00340AC9"/>
    <w:rsid w:val="003413A4"/>
    <w:rsid w:val="003413D7"/>
    <w:rsid w:val="003512F1"/>
    <w:rsid w:val="003606C2"/>
    <w:rsid w:val="003609D6"/>
    <w:rsid w:val="003629CC"/>
    <w:rsid w:val="00383936"/>
    <w:rsid w:val="00397630"/>
    <w:rsid w:val="003A39D5"/>
    <w:rsid w:val="003B1CC7"/>
    <w:rsid w:val="003B5449"/>
    <w:rsid w:val="003B65E1"/>
    <w:rsid w:val="003B7A70"/>
    <w:rsid w:val="003C5A55"/>
    <w:rsid w:val="003C65B9"/>
    <w:rsid w:val="003D06E6"/>
    <w:rsid w:val="003D0D46"/>
    <w:rsid w:val="003D16AB"/>
    <w:rsid w:val="003D339A"/>
    <w:rsid w:val="003E4215"/>
    <w:rsid w:val="003F1198"/>
    <w:rsid w:val="003F3CEC"/>
    <w:rsid w:val="003F5E98"/>
    <w:rsid w:val="003F787B"/>
    <w:rsid w:val="00402BA0"/>
    <w:rsid w:val="00405F0D"/>
    <w:rsid w:val="00413263"/>
    <w:rsid w:val="00416241"/>
    <w:rsid w:val="00442E9B"/>
    <w:rsid w:val="0044331C"/>
    <w:rsid w:val="004453EA"/>
    <w:rsid w:val="00445A61"/>
    <w:rsid w:val="004512BC"/>
    <w:rsid w:val="0045315A"/>
    <w:rsid w:val="0045451B"/>
    <w:rsid w:val="004607B6"/>
    <w:rsid w:val="0047190E"/>
    <w:rsid w:val="00481415"/>
    <w:rsid w:val="00483FA9"/>
    <w:rsid w:val="00494C85"/>
    <w:rsid w:val="00497096"/>
    <w:rsid w:val="004A1839"/>
    <w:rsid w:val="004A799D"/>
    <w:rsid w:val="004A7D4C"/>
    <w:rsid w:val="004D1C04"/>
    <w:rsid w:val="004D3D2B"/>
    <w:rsid w:val="004D65C4"/>
    <w:rsid w:val="004E017F"/>
    <w:rsid w:val="004F112B"/>
    <w:rsid w:val="004F6825"/>
    <w:rsid w:val="005133B8"/>
    <w:rsid w:val="00513D8E"/>
    <w:rsid w:val="00514F2A"/>
    <w:rsid w:val="00522A72"/>
    <w:rsid w:val="00524417"/>
    <w:rsid w:val="00527012"/>
    <w:rsid w:val="00530414"/>
    <w:rsid w:val="005366BD"/>
    <w:rsid w:val="005615B7"/>
    <w:rsid w:val="00563A99"/>
    <w:rsid w:val="0058585C"/>
    <w:rsid w:val="00592A26"/>
    <w:rsid w:val="005A3A62"/>
    <w:rsid w:val="005B5075"/>
    <w:rsid w:val="005C375C"/>
    <w:rsid w:val="005E5B3B"/>
    <w:rsid w:val="005E6051"/>
    <w:rsid w:val="005F1A75"/>
    <w:rsid w:val="00602F95"/>
    <w:rsid w:val="006072F5"/>
    <w:rsid w:val="00607710"/>
    <w:rsid w:val="006078E4"/>
    <w:rsid w:val="00613E42"/>
    <w:rsid w:val="006249D5"/>
    <w:rsid w:val="0063195A"/>
    <w:rsid w:val="00673006"/>
    <w:rsid w:val="00675EBB"/>
    <w:rsid w:val="006771ED"/>
    <w:rsid w:val="00677A63"/>
    <w:rsid w:val="00685403"/>
    <w:rsid w:val="006A5723"/>
    <w:rsid w:val="006B57E0"/>
    <w:rsid w:val="006B7ACB"/>
    <w:rsid w:val="006C2053"/>
    <w:rsid w:val="006D013B"/>
    <w:rsid w:val="006D2EE7"/>
    <w:rsid w:val="006D6DD0"/>
    <w:rsid w:val="006D6F9B"/>
    <w:rsid w:val="006D7A76"/>
    <w:rsid w:val="006D7F80"/>
    <w:rsid w:val="006E6999"/>
    <w:rsid w:val="006F1B3A"/>
    <w:rsid w:val="006F3830"/>
    <w:rsid w:val="006F68AA"/>
    <w:rsid w:val="007012DA"/>
    <w:rsid w:val="00712F6E"/>
    <w:rsid w:val="00713798"/>
    <w:rsid w:val="00720015"/>
    <w:rsid w:val="00725541"/>
    <w:rsid w:val="00732E7B"/>
    <w:rsid w:val="007336E4"/>
    <w:rsid w:val="007506A7"/>
    <w:rsid w:val="00756DF1"/>
    <w:rsid w:val="00760882"/>
    <w:rsid w:val="0076214D"/>
    <w:rsid w:val="0077158C"/>
    <w:rsid w:val="00774788"/>
    <w:rsid w:val="00774F6D"/>
    <w:rsid w:val="00775F0D"/>
    <w:rsid w:val="00781EA5"/>
    <w:rsid w:val="007938B3"/>
    <w:rsid w:val="007B25E2"/>
    <w:rsid w:val="007B2CDB"/>
    <w:rsid w:val="007B53E2"/>
    <w:rsid w:val="007B7106"/>
    <w:rsid w:val="007C2E11"/>
    <w:rsid w:val="007C4A1F"/>
    <w:rsid w:val="007E6BCE"/>
    <w:rsid w:val="007E7B65"/>
    <w:rsid w:val="007F3AE1"/>
    <w:rsid w:val="007F641E"/>
    <w:rsid w:val="0080059E"/>
    <w:rsid w:val="00813077"/>
    <w:rsid w:val="008308EE"/>
    <w:rsid w:val="008329D5"/>
    <w:rsid w:val="00837F09"/>
    <w:rsid w:val="00842F8E"/>
    <w:rsid w:val="00846373"/>
    <w:rsid w:val="0085216B"/>
    <w:rsid w:val="008553EA"/>
    <w:rsid w:val="0086366C"/>
    <w:rsid w:val="008677A2"/>
    <w:rsid w:val="00880195"/>
    <w:rsid w:val="008804C9"/>
    <w:rsid w:val="008919E5"/>
    <w:rsid w:val="00893E3C"/>
    <w:rsid w:val="008A51F0"/>
    <w:rsid w:val="008B36AB"/>
    <w:rsid w:val="008B65B8"/>
    <w:rsid w:val="008B6742"/>
    <w:rsid w:val="008B6FD1"/>
    <w:rsid w:val="008B74AB"/>
    <w:rsid w:val="008C3BCA"/>
    <w:rsid w:val="008D6537"/>
    <w:rsid w:val="008E0A46"/>
    <w:rsid w:val="008E61B4"/>
    <w:rsid w:val="008F1E47"/>
    <w:rsid w:val="008F75C0"/>
    <w:rsid w:val="00905E58"/>
    <w:rsid w:val="00906091"/>
    <w:rsid w:val="00917580"/>
    <w:rsid w:val="00923EF3"/>
    <w:rsid w:val="00924602"/>
    <w:rsid w:val="00925AC5"/>
    <w:rsid w:val="00925EDF"/>
    <w:rsid w:val="0093074B"/>
    <w:rsid w:val="00931164"/>
    <w:rsid w:val="009326EC"/>
    <w:rsid w:val="009341E4"/>
    <w:rsid w:val="00945951"/>
    <w:rsid w:val="00960255"/>
    <w:rsid w:val="00967518"/>
    <w:rsid w:val="009756DB"/>
    <w:rsid w:val="00975A64"/>
    <w:rsid w:val="009805D7"/>
    <w:rsid w:val="00980AF7"/>
    <w:rsid w:val="009815A4"/>
    <w:rsid w:val="00983F62"/>
    <w:rsid w:val="009850F5"/>
    <w:rsid w:val="00996A9A"/>
    <w:rsid w:val="009B12AD"/>
    <w:rsid w:val="009D20DC"/>
    <w:rsid w:val="009F301B"/>
    <w:rsid w:val="009F678F"/>
    <w:rsid w:val="00A01BA7"/>
    <w:rsid w:val="00A06B4B"/>
    <w:rsid w:val="00A16FCF"/>
    <w:rsid w:val="00A216C9"/>
    <w:rsid w:val="00A32894"/>
    <w:rsid w:val="00A3397D"/>
    <w:rsid w:val="00A457AA"/>
    <w:rsid w:val="00A62837"/>
    <w:rsid w:val="00A74975"/>
    <w:rsid w:val="00A75A91"/>
    <w:rsid w:val="00A91EED"/>
    <w:rsid w:val="00A94158"/>
    <w:rsid w:val="00AA0BF8"/>
    <w:rsid w:val="00AA3E04"/>
    <w:rsid w:val="00AB37EC"/>
    <w:rsid w:val="00AB3F00"/>
    <w:rsid w:val="00AC26D3"/>
    <w:rsid w:val="00AF57A5"/>
    <w:rsid w:val="00AF6DFC"/>
    <w:rsid w:val="00AF74CD"/>
    <w:rsid w:val="00B012CD"/>
    <w:rsid w:val="00B11A6B"/>
    <w:rsid w:val="00B12226"/>
    <w:rsid w:val="00B12A46"/>
    <w:rsid w:val="00B15FD8"/>
    <w:rsid w:val="00B23EE2"/>
    <w:rsid w:val="00B332C5"/>
    <w:rsid w:val="00B50A0A"/>
    <w:rsid w:val="00B51257"/>
    <w:rsid w:val="00B56CB8"/>
    <w:rsid w:val="00B57221"/>
    <w:rsid w:val="00B61134"/>
    <w:rsid w:val="00B63CE9"/>
    <w:rsid w:val="00B76111"/>
    <w:rsid w:val="00B92A32"/>
    <w:rsid w:val="00BA2177"/>
    <w:rsid w:val="00BA4DC3"/>
    <w:rsid w:val="00BA58F6"/>
    <w:rsid w:val="00BA65EC"/>
    <w:rsid w:val="00BA747D"/>
    <w:rsid w:val="00BB2709"/>
    <w:rsid w:val="00BB56A3"/>
    <w:rsid w:val="00BC0F2C"/>
    <w:rsid w:val="00BC1318"/>
    <w:rsid w:val="00BC17CB"/>
    <w:rsid w:val="00BC6DB7"/>
    <w:rsid w:val="00BC7C32"/>
    <w:rsid w:val="00BD259F"/>
    <w:rsid w:val="00BD39A9"/>
    <w:rsid w:val="00BD695B"/>
    <w:rsid w:val="00BE1D8F"/>
    <w:rsid w:val="00BF40C0"/>
    <w:rsid w:val="00BF63B8"/>
    <w:rsid w:val="00C020A6"/>
    <w:rsid w:val="00C12059"/>
    <w:rsid w:val="00C27FA3"/>
    <w:rsid w:val="00C41E42"/>
    <w:rsid w:val="00C54D4A"/>
    <w:rsid w:val="00C72E4D"/>
    <w:rsid w:val="00C777B2"/>
    <w:rsid w:val="00CA7F5A"/>
    <w:rsid w:val="00CD3443"/>
    <w:rsid w:val="00CD5D16"/>
    <w:rsid w:val="00CD742D"/>
    <w:rsid w:val="00CE12EF"/>
    <w:rsid w:val="00CE5492"/>
    <w:rsid w:val="00CF354F"/>
    <w:rsid w:val="00D24FA1"/>
    <w:rsid w:val="00D33200"/>
    <w:rsid w:val="00D5181F"/>
    <w:rsid w:val="00D55783"/>
    <w:rsid w:val="00D607AB"/>
    <w:rsid w:val="00D75918"/>
    <w:rsid w:val="00D83EF8"/>
    <w:rsid w:val="00DA1A38"/>
    <w:rsid w:val="00DA2267"/>
    <w:rsid w:val="00DA65EC"/>
    <w:rsid w:val="00DA6C48"/>
    <w:rsid w:val="00DA7EAD"/>
    <w:rsid w:val="00DB1A13"/>
    <w:rsid w:val="00DE3246"/>
    <w:rsid w:val="00E23673"/>
    <w:rsid w:val="00E306BB"/>
    <w:rsid w:val="00E33624"/>
    <w:rsid w:val="00E41DF4"/>
    <w:rsid w:val="00E45057"/>
    <w:rsid w:val="00E600E6"/>
    <w:rsid w:val="00E61946"/>
    <w:rsid w:val="00E61A52"/>
    <w:rsid w:val="00E7293D"/>
    <w:rsid w:val="00E76067"/>
    <w:rsid w:val="00E8442D"/>
    <w:rsid w:val="00E85AD1"/>
    <w:rsid w:val="00E87B6F"/>
    <w:rsid w:val="00E927F6"/>
    <w:rsid w:val="00E93C20"/>
    <w:rsid w:val="00E96145"/>
    <w:rsid w:val="00E96520"/>
    <w:rsid w:val="00EA17C6"/>
    <w:rsid w:val="00EB0F83"/>
    <w:rsid w:val="00EB3EAE"/>
    <w:rsid w:val="00EC14B9"/>
    <w:rsid w:val="00EC6813"/>
    <w:rsid w:val="00ED4B7B"/>
    <w:rsid w:val="00EE096A"/>
    <w:rsid w:val="00EE39B4"/>
    <w:rsid w:val="00EF03B2"/>
    <w:rsid w:val="00EF54A0"/>
    <w:rsid w:val="00F1138B"/>
    <w:rsid w:val="00F15260"/>
    <w:rsid w:val="00F23D3B"/>
    <w:rsid w:val="00F323A5"/>
    <w:rsid w:val="00F37919"/>
    <w:rsid w:val="00F4098A"/>
    <w:rsid w:val="00F430B5"/>
    <w:rsid w:val="00F53CE4"/>
    <w:rsid w:val="00F57622"/>
    <w:rsid w:val="00F636FB"/>
    <w:rsid w:val="00F6733F"/>
    <w:rsid w:val="00F73E92"/>
    <w:rsid w:val="00F83F30"/>
    <w:rsid w:val="00F87FDD"/>
    <w:rsid w:val="00F9148B"/>
    <w:rsid w:val="00FA402C"/>
    <w:rsid w:val="00FA77BD"/>
    <w:rsid w:val="00FB3150"/>
    <w:rsid w:val="00FB7BE1"/>
    <w:rsid w:val="00FC38B5"/>
    <w:rsid w:val="00FC5C92"/>
    <w:rsid w:val="00FC752E"/>
    <w:rsid w:val="00FD0C54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3C9862BB66DB7039D22AF9FB8A477987731370E6AEE4D762D5A76BD94EB4685C58C617C66749A2A52ED" TargetMode="External"/><Relationship Id="rId18" Type="http://schemas.openxmlformats.org/officeDocument/2006/relationships/hyperlink" Target="consultantplus://offline/ref=4B3C9862BB66DB7039D22AF9FB8A47798776117EE1A6E4D762D5A76BD9A42ED" TargetMode="External"/><Relationship Id="rId26" Type="http://schemas.openxmlformats.org/officeDocument/2006/relationships/hyperlink" Target="consultantplus://offline/ref=4B3C9862BB66DB7039D22AF9FB8A477987711770E7ACE4D762D5A76BD94EB4685C58C617C66748A1A527D" TargetMode="External"/><Relationship Id="rId39" Type="http://schemas.openxmlformats.org/officeDocument/2006/relationships/hyperlink" Target="consultantplus://offline/ref=4B3C9862BB66DB7039D22AF9FB8A47798776137BE0AEE4D762D5A76BD94EB4685C58C617C6654AA3A528D" TargetMode="External"/><Relationship Id="rId21" Type="http://schemas.openxmlformats.org/officeDocument/2006/relationships/hyperlink" Target="consultantplus://offline/ref=4B3C9862BB66DB7039D22AF9FB8A47798776157DE7ABE4D762D5A76BD9A42ED" TargetMode="External"/><Relationship Id="rId34" Type="http://schemas.openxmlformats.org/officeDocument/2006/relationships/hyperlink" Target="consultantplus://offline/ref=4B3C9862BB66DB7039D22AF9FB8A477987761071E7AEE4D762D5A76BD94EB4685C58C617C6674EABA52AD" TargetMode="External"/><Relationship Id="rId42" Type="http://schemas.openxmlformats.org/officeDocument/2006/relationships/hyperlink" Target="consultantplus://offline/ref=4B3C9862BB66DB7039D22AF9FB8A47798776137BE0AEE4D762D5A76BD94EB4685C58C617C6654AA2A52CD" TargetMode="External"/><Relationship Id="rId47" Type="http://schemas.openxmlformats.org/officeDocument/2006/relationships/hyperlink" Target="consultantplus://offline/ref=4B3C9862BB66DB7039D22AF9FB8A47798773167FE6ABE4D762D5A76BD94EB4685C58C617C66749ABA52ED" TargetMode="External"/><Relationship Id="rId50" Type="http://schemas.openxmlformats.org/officeDocument/2006/relationships/hyperlink" Target="consultantplus://offline/ref=4B3C9862BB66DB7039D22AF9FB8A47798771147CE8A6E4D762D5A76BD94EB4685C58C617C66749A0A52CD" TargetMode="External"/><Relationship Id="rId55" Type="http://schemas.openxmlformats.org/officeDocument/2006/relationships/hyperlink" Target="consultantplus://offline/ref=4B3C9862BB66DB7039D22AF9FB8A47798771147CE8A6E4D762D5A76BD94EB4685C58C617C66749A0A52AD" TargetMode="External"/><Relationship Id="rId7" Type="http://schemas.openxmlformats.org/officeDocument/2006/relationships/hyperlink" Target="consultantplus://offline/ref=4B3C9862BB66DB7039D22AF9FB8A47798770177CE1ACE4D762D5A76BD94EB4685C58C617C6674BA7A526D" TargetMode="External"/><Relationship Id="rId12" Type="http://schemas.openxmlformats.org/officeDocument/2006/relationships/hyperlink" Target="consultantplus://offline/ref=4B3C9862BB66DB7039D22AF9FB8A47798772167BE6AFE4D762D5A76BD94EB4685C58C617C66749A2A52BD" TargetMode="External"/><Relationship Id="rId17" Type="http://schemas.openxmlformats.org/officeDocument/2006/relationships/hyperlink" Target="consultantplus://offline/ref=4B3C9862BB66DB7039D22AF9FB8A4779847A127CEBF8B3D53380A96ED11EFC78121DCB16C46FA420D" TargetMode="External"/><Relationship Id="rId25" Type="http://schemas.openxmlformats.org/officeDocument/2006/relationships/hyperlink" Target="consultantplus://offline/ref=4B3C9862BB66DB7039D22AF9FB8A477987711770E7ACE4D762D5A76BD94EB4685C58C617C66748A1A52ED" TargetMode="External"/><Relationship Id="rId33" Type="http://schemas.openxmlformats.org/officeDocument/2006/relationships/hyperlink" Target="consultantplus://offline/ref=4B3C9862BB66DB7039D22AF9FB8A47798E74177BE5A5B9DD6A8CAB69DE41EB7F5B11CA16C66748AA23D" TargetMode="External"/><Relationship Id="rId38" Type="http://schemas.openxmlformats.org/officeDocument/2006/relationships/hyperlink" Target="consultantplus://offline/ref=4B3C9862BB66DB7039D22AF9FB8A477987721770E5A6E4D762D5A76BD94EB4685C58C617C66748A0A52CD" TargetMode="External"/><Relationship Id="rId46" Type="http://schemas.openxmlformats.org/officeDocument/2006/relationships/hyperlink" Target="consultantplus://offline/ref=4B3C9862BB66DB7039D22AF9FB8A47798773167FE6ABE4D762D5A76BD94EB4685C58C617C66749ABA52FD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3C9862BB66DB7039D22AF9FB8A47798776127DE2ACE4D762D5A76BD94EB4685C58C617C66749A3A527D" TargetMode="External"/><Relationship Id="rId20" Type="http://schemas.openxmlformats.org/officeDocument/2006/relationships/hyperlink" Target="consultantplus://offline/ref=4B3C9862BB66DB7039D22AF9FB8A47798771167AE5AEE4D762D5A76BD9A42ED" TargetMode="External"/><Relationship Id="rId29" Type="http://schemas.openxmlformats.org/officeDocument/2006/relationships/hyperlink" Target="consultantplus://offline/ref=4B3C9862BB66DB7039D22AF9FB8A477987711770E6AFE4D762D5A76BD94EB4685C58C617C6674DA3A52AD" TargetMode="External"/><Relationship Id="rId41" Type="http://schemas.openxmlformats.org/officeDocument/2006/relationships/hyperlink" Target="consultantplus://offline/ref=4B3C9862BB66DB7039D22AF9FB8A47798776137BE0AEE4D762D5A76BD94EB4685C58C617C6654AA3A526D" TargetMode="External"/><Relationship Id="rId54" Type="http://schemas.openxmlformats.org/officeDocument/2006/relationships/hyperlink" Target="consultantplus://offline/ref=4B3C9862BB66DB7039D22AF9FB8A47798776117EE1A7E4D762D5A76BD94EB4685C58C617C6664EA0A52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C9862BB66DB7039D22AF9FB8A477987721770E5A6E4D762D5A76BD94EB4685C58C617C66748A0A52CD" TargetMode="External"/><Relationship Id="rId11" Type="http://schemas.openxmlformats.org/officeDocument/2006/relationships/hyperlink" Target="consultantplus://offline/ref=4B3C9862BB66DB7039D22AF9FB8A47798773167FE6ABE4D762D5A76BD94EB4685C58C617C66749A4A526D" TargetMode="External"/><Relationship Id="rId24" Type="http://schemas.openxmlformats.org/officeDocument/2006/relationships/hyperlink" Target="consultantplus://offline/ref=4B3C9862BB66DB7039D22AF9FB8A477987711770E7ACE4D762D5A76BD94EB4685C58C617C66748A1A52FD" TargetMode="External"/><Relationship Id="rId32" Type="http://schemas.openxmlformats.org/officeDocument/2006/relationships/hyperlink" Target="consultantplus://offline/ref=4B3C9862BB66DB7039D22AF9FB8A47798776137EE7AFE4D762D5A76BD94EB4685C58C617C66749A2A52ED" TargetMode="External"/><Relationship Id="rId37" Type="http://schemas.openxmlformats.org/officeDocument/2006/relationships/hyperlink" Target="consultantplus://offline/ref=4B3C9862BB66DB7039D22AF9FB8A47798776157DE7ABE4D762D5A76BD94EB4685C58C617C66648A7A52AD" TargetMode="External"/><Relationship Id="rId40" Type="http://schemas.openxmlformats.org/officeDocument/2006/relationships/hyperlink" Target="consultantplus://offline/ref=4B3C9862BB66DB7039D22AF9FB8A477987731370E6AEE4D762D5A76BD94EB4685C58C617C66749A2A526D" TargetMode="External"/><Relationship Id="rId45" Type="http://schemas.openxmlformats.org/officeDocument/2006/relationships/hyperlink" Target="consultantplus://offline/ref=4B3C9862BB66DB7039D22AF9FB8A47798776127DE2ACE4D762D5A76BD94EB4685C58C617C66749A0A52DD" TargetMode="External"/><Relationship Id="rId53" Type="http://schemas.openxmlformats.org/officeDocument/2006/relationships/hyperlink" Target="consultantplus://offline/ref=4B3C9862BB66DB7039D22AF9FB8A47798776127AE5A9E4D762D5A76BD94EB4685C58C617C6674FA7A528D" TargetMode="External"/><Relationship Id="rId58" Type="http://schemas.openxmlformats.org/officeDocument/2006/relationships/hyperlink" Target="consultantplus://offline/ref=4B3C9862BB66DB7039D22AF9FB8A47798772167BE6AFE4D762D5A76BD94EB4685C58C617C66749A2A52BD" TargetMode="External"/><Relationship Id="rId5" Type="http://schemas.openxmlformats.org/officeDocument/2006/relationships/hyperlink" Target="consultantplus://offline/ref=4B3C9862BB66DB7039D22AF9FB8A47798776137BE0AEE4D762D5A76BD94EB4685C58C617C6654AA3A52BD" TargetMode="External"/><Relationship Id="rId15" Type="http://schemas.openxmlformats.org/officeDocument/2006/relationships/hyperlink" Target="consultantplus://offline/ref=4B3C9862BB66DB7039D22AF9FB8A477987731370E6AEE4D762D5A76BD94EB4685C58C617C66749A2A52DD" TargetMode="External"/><Relationship Id="rId23" Type="http://schemas.openxmlformats.org/officeDocument/2006/relationships/hyperlink" Target="consultantplus://offline/ref=4B3C9862BB66DB7039D22AF9FB8A477987711770E7ACE4D762D5A76BD94EB4685C58C617C66748A2A526D" TargetMode="External"/><Relationship Id="rId28" Type="http://schemas.openxmlformats.org/officeDocument/2006/relationships/hyperlink" Target="consultantplus://offline/ref=4B3C9862BB66DB7039D22AF9FB8A477987731370E6AEE4D762D5A76BD94EB4685C58C617C66749A2A528D" TargetMode="External"/><Relationship Id="rId36" Type="http://schemas.openxmlformats.org/officeDocument/2006/relationships/hyperlink" Target="consultantplus://offline/ref=4B3C9862BB66DB7039D22AF9FB8A47798776137BE0AEE4D762D5A76BD94EB4685C58C617C6654AA3A52AD" TargetMode="External"/><Relationship Id="rId49" Type="http://schemas.openxmlformats.org/officeDocument/2006/relationships/hyperlink" Target="consultantplus://offline/ref=4B3C9862BB66DB7039D22AF9FB8A47798776127AE4A8E4D762D5A76BD9A42ED" TargetMode="External"/><Relationship Id="rId57" Type="http://schemas.openxmlformats.org/officeDocument/2006/relationships/hyperlink" Target="consultantplus://offline/ref=4B3C9862BB66DB7039D22AF9FB8A47798776137AE0A8E4D762D5A76BD9A42ED" TargetMode="External"/><Relationship Id="rId10" Type="http://schemas.openxmlformats.org/officeDocument/2006/relationships/hyperlink" Target="consultantplus://offline/ref=4B3C9862BB66DB7039D22AF9FB8A477987711770E7ACE4D762D5A76BD94EB4685C58C617C66748A2A527D" TargetMode="External"/><Relationship Id="rId19" Type="http://schemas.openxmlformats.org/officeDocument/2006/relationships/hyperlink" Target="consultantplus://offline/ref=4B3C9862BB66DB7039D22AF9FB8A477987761378E9A7E4D762D5A76BD9A42ED" TargetMode="External"/><Relationship Id="rId31" Type="http://schemas.openxmlformats.org/officeDocument/2006/relationships/hyperlink" Target="consultantplus://offline/ref=4B3C9862BB66DB7039D22AF9FB8A477987711770E6AFE4D762D5A76BD94EB4685C58C617C6674DA3A528D" TargetMode="External"/><Relationship Id="rId44" Type="http://schemas.openxmlformats.org/officeDocument/2006/relationships/hyperlink" Target="consultantplus://offline/ref=4B3C9862BB66DB7039D22AF9FB8A47798773167FE6ACE4D762D5A76BD94EB4685C58C617C66749A2A52ED" TargetMode="External"/><Relationship Id="rId52" Type="http://schemas.openxmlformats.org/officeDocument/2006/relationships/hyperlink" Target="consultantplus://offline/ref=4B3C9862BB66DB7039D22AF9FB8A47798776157DE7ABE4D762D5A76BD9A42ED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C9862BB66DB7039D22AF9FB8A47798773167FE6ACE4D762D5A76BD94EB4685C58C617C66749A2A52ED" TargetMode="External"/><Relationship Id="rId14" Type="http://schemas.openxmlformats.org/officeDocument/2006/relationships/hyperlink" Target="consultantplus://offline/ref=4B3C9862BB66DB7039D22AF9FB8A47798771147CE8A6E4D762D5A76BD94EB4685C58C617C66749A1A526D" TargetMode="External"/><Relationship Id="rId22" Type="http://schemas.openxmlformats.org/officeDocument/2006/relationships/hyperlink" Target="consultantplus://offline/ref=4B3C9862BB66DB7039D22AF9FB8A477987731370E6AEE4D762D5A76BD94EB4685C58C617C66749A2A52CD" TargetMode="External"/><Relationship Id="rId27" Type="http://schemas.openxmlformats.org/officeDocument/2006/relationships/hyperlink" Target="consultantplus://offline/ref=4B3C9862BB66DB7039D22AF9FB8A47798776137EE7AFE4D762D5A76BD94EB4685C58C617C66749A2A52ED" TargetMode="External"/><Relationship Id="rId30" Type="http://schemas.openxmlformats.org/officeDocument/2006/relationships/hyperlink" Target="consultantplus://offline/ref=4B3C9862BB66DB7039D22AF9FB8A47798771147CE8A6E4D762D5A76BD94EB4685C58C617C66749A0A52FD" TargetMode="External"/><Relationship Id="rId35" Type="http://schemas.openxmlformats.org/officeDocument/2006/relationships/hyperlink" Target="consultantplus://offline/ref=4B3C9862BB66DB7039D22AF9FB8A47798771147CE8A6E4D762D5A76BD94EB4685C58C617C66749A0A52ED" TargetMode="External"/><Relationship Id="rId43" Type="http://schemas.openxmlformats.org/officeDocument/2006/relationships/hyperlink" Target="consultantplus://offline/ref=4B3C9862BB66DB7039D22AF9FB8A477987761770E3ABE4D762D5A76BD94EB4685C58C617C66748A7A529D" TargetMode="External"/><Relationship Id="rId48" Type="http://schemas.openxmlformats.org/officeDocument/2006/relationships/hyperlink" Target="consultantplus://offline/ref=4B3C9862BB66DB7039D22AF9FB8A47798771147CE8A6E4D762D5A76BD94EB4685C58C617C66749A0A52DD" TargetMode="External"/><Relationship Id="rId56" Type="http://schemas.openxmlformats.org/officeDocument/2006/relationships/hyperlink" Target="consultantplus://offline/ref=4B3C9862BB66DB7039D22AF9FB8A477987711771E1ADE4D762D5A76BD94EB4685C58C617C5A623D" TargetMode="External"/><Relationship Id="rId8" Type="http://schemas.openxmlformats.org/officeDocument/2006/relationships/hyperlink" Target="consultantplus://offline/ref=4B3C9862BB66DB7039D22AF9FB8A477987711770E6AFE4D762D5A76BD94EB4685C58C617C6674DA3A52CD" TargetMode="External"/><Relationship Id="rId51" Type="http://schemas.openxmlformats.org/officeDocument/2006/relationships/hyperlink" Target="consultantplus://offline/ref=4B3C9862BB66DB7039D22AF9FB8A47798776127DE3ABE4D762D5A76BD94EB4685C58C617C66648ABA52B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4943</Words>
  <Characters>28181</Characters>
  <Application>Microsoft Office Word</Application>
  <DocSecurity>0</DocSecurity>
  <Lines>234</Lines>
  <Paragraphs>66</Paragraphs>
  <ScaleCrop>false</ScaleCrop>
  <Company/>
  <LinksUpToDate>false</LinksUpToDate>
  <CharactersWithSpaces>33058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2013-06-25T03:54:00Z</dcterms:created>
  <dcterms:modified xsi:type="dcterms:W3CDTF">2013-06-25T03:54:00Z</dcterms:modified>
</cp:coreProperties>
</file>